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C2C" w:rsidRDefault="00E227CD">
      <w:pPr>
        <w:spacing w:after="0"/>
        <w:ind w:left="2780"/>
      </w:pPr>
      <w:r>
        <w:rPr>
          <w:rFonts w:ascii="Arial" w:eastAsia="Arial" w:hAnsi="Arial" w:cs="Arial"/>
          <w:b/>
          <w:sz w:val="28"/>
        </w:rPr>
        <w:t>Primary Physical Educati</w:t>
      </w:r>
      <w:r w:rsidR="003B7BEE">
        <w:rPr>
          <w:rFonts w:ascii="Arial" w:eastAsia="Arial" w:hAnsi="Arial" w:cs="Arial"/>
          <w:b/>
          <w:sz w:val="28"/>
        </w:rPr>
        <w:t>on</w:t>
      </w:r>
      <w:r w:rsidR="00E14ED2">
        <w:rPr>
          <w:rFonts w:ascii="Arial" w:eastAsia="Arial" w:hAnsi="Arial" w:cs="Arial"/>
          <w:b/>
          <w:sz w:val="28"/>
        </w:rPr>
        <w:t xml:space="preserve"> and Sport Funding Action Plan and Evaluation </w:t>
      </w:r>
      <w:bookmarkStart w:id="0" w:name="_GoBack"/>
      <w:bookmarkEnd w:id="0"/>
      <w:r>
        <w:rPr>
          <w:rFonts w:ascii="Arial" w:eastAsia="Arial" w:hAnsi="Arial" w:cs="Arial"/>
          <w:b/>
          <w:sz w:val="28"/>
        </w:rPr>
        <w:t>2021/22</w:t>
      </w:r>
      <w:r>
        <w:rPr>
          <w:rFonts w:ascii="Tahoma" w:eastAsia="Tahoma" w:hAnsi="Tahoma" w:cs="Tahoma"/>
          <w:sz w:val="24"/>
        </w:rPr>
        <w:t xml:space="preserve"> </w:t>
      </w:r>
    </w:p>
    <w:p w:rsidR="007A0C2C" w:rsidRDefault="00E227CD">
      <w:pPr>
        <w:spacing w:after="0"/>
        <w:ind w:right="1509"/>
        <w:jc w:val="center"/>
      </w:pPr>
      <w:r>
        <w:rPr>
          <w:rFonts w:ascii="Arial" w:eastAsia="Arial" w:hAnsi="Arial" w:cs="Arial"/>
          <w:b/>
          <w:sz w:val="28"/>
        </w:rPr>
        <w:t>St Edwards Academy</w:t>
      </w:r>
      <w:r>
        <w:rPr>
          <w:rFonts w:ascii="Verdana" w:eastAsia="Verdana" w:hAnsi="Verdana" w:cs="Verdana"/>
          <w:b/>
          <w:sz w:val="28"/>
        </w:rPr>
        <w:t xml:space="preserve"> </w:t>
      </w:r>
      <w:r>
        <w:rPr>
          <w:rFonts w:ascii="Tahoma" w:eastAsia="Tahoma" w:hAnsi="Tahoma" w:cs="Tahoma"/>
          <w:sz w:val="24"/>
        </w:rPr>
        <w:t xml:space="preserve"> </w:t>
      </w:r>
    </w:p>
    <w:p w:rsidR="007A0C2C" w:rsidRDefault="00E227CD">
      <w:pPr>
        <w:spacing w:after="0"/>
        <w:ind w:left="14"/>
      </w:pPr>
      <w:r>
        <w:rPr>
          <w:rFonts w:ascii="Arial" w:eastAsia="Arial" w:hAnsi="Arial" w:cs="Arial"/>
          <w:b/>
          <w:sz w:val="23"/>
        </w:rPr>
        <w:t xml:space="preserve"> </w:t>
      </w:r>
      <w:r>
        <w:rPr>
          <w:rFonts w:ascii="Tahoma" w:eastAsia="Tahoma" w:hAnsi="Tahoma" w:cs="Tahoma"/>
          <w:sz w:val="24"/>
        </w:rPr>
        <w:t xml:space="preserve"> </w:t>
      </w:r>
    </w:p>
    <w:tbl>
      <w:tblPr>
        <w:tblStyle w:val="TableGrid"/>
        <w:tblW w:w="14179" w:type="dxa"/>
        <w:tblInd w:w="-97" w:type="dxa"/>
        <w:tblCellMar>
          <w:top w:w="53" w:type="dxa"/>
          <w:left w:w="107" w:type="dxa"/>
          <w:right w:w="115" w:type="dxa"/>
        </w:tblCellMar>
        <w:tblLook w:val="04A0" w:firstRow="1" w:lastRow="0" w:firstColumn="1" w:lastColumn="0" w:noHBand="0" w:noVBand="1"/>
      </w:tblPr>
      <w:tblGrid>
        <w:gridCol w:w="2783"/>
        <w:gridCol w:w="1270"/>
        <w:gridCol w:w="2288"/>
        <w:gridCol w:w="994"/>
        <w:gridCol w:w="1740"/>
        <w:gridCol w:w="1702"/>
        <w:gridCol w:w="1702"/>
        <w:gridCol w:w="1700"/>
      </w:tblGrid>
      <w:tr w:rsidR="007A0C2C">
        <w:trPr>
          <w:trHeight w:val="307"/>
        </w:trPr>
        <w:tc>
          <w:tcPr>
            <w:tcW w:w="2783" w:type="dxa"/>
            <w:tcBorders>
              <w:top w:val="single" w:sz="4" w:space="0" w:color="000000"/>
              <w:left w:val="single" w:sz="4" w:space="0" w:color="000000"/>
              <w:bottom w:val="single" w:sz="4" w:space="0" w:color="000000"/>
              <w:right w:val="nil"/>
            </w:tcBorders>
            <w:shd w:val="clear" w:color="auto" w:fill="00B0F0"/>
          </w:tcPr>
          <w:p w:rsidR="007A0C2C" w:rsidRDefault="00E227CD">
            <w:r>
              <w:rPr>
                <w:rFonts w:ascii="Tahoma" w:eastAsia="Tahoma" w:hAnsi="Tahoma" w:cs="Tahoma"/>
              </w:rPr>
              <w:t xml:space="preserve">Summary information </w:t>
            </w:r>
          </w:p>
        </w:tc>
        <w:tc>
          <w:tcPr>
            <w:tcW w:w="3557" w:type="dxa"/>
            <w:gridSpan w:val="2"/>
            <w:tcBorders>
              <w:top w:val="single" w:sz="4" w:space="0" w:color="000000"/>
              <w:left w:val="nil"/>
              <w:bottom w:val="single" w:sz="4" w:space="0" w:color="000000"/>
              <w:right w:val="nil"/>
            </w:tcBorders>
            <w:shd w:val="clear" w:color="auto" w:fill="00B0F0"/>
          </w:tcPr>
          <w:p w:rsidR="007A0C2C" w:rsidRDefault="007A0C2C"/>
        </w:tc>
        <w:tc>
          <w:tcPr>
            <w:tcW w:w="2734" w:type="dxa"/>
            <w:gridSpan w:val="2"/>
            <w:tcBorders>
              <w:top w:val="single" w:sz="4" w:space="0" w:color="000000"/>
              <w:left w:val="nil"/>
              <w:bottom w:val="single" w:sz="4" w:space="0" w:color="000000"/>
              <w:right w:val="nil"/>
            </w:tcBorders>
            <w:shd w:val="clear" w:color="auto" w:fill="00B0F0"/>
          </w:tcPr>
          <w:p w:rsidR="007A0C2C" w:rsidRDefault="007A0C2C"/>
        </w:tc>
        <w:tc>
          <w:tcPr>
            <w:tcW w:w="1702" w:type="dxa"/>
            <w:tcBorders>
              <w:top w:val="single" w:sz="4" w:space="0" w:color="000000"/>
              <w:left w:val="nil"/>
              <w:bottom w:val="single" w:sz="4" w:space="0" w:color="000000"/>
              <w:right w:val="nil"/>
            </w:tcBorders>
            <w:shd w:val="clear" w:color="auto" w:fill="00B0F0"/>
          </w:tcPr>
          <w:p w:rsidR="007A0C2C" w:rsidRDefault="007A0C2C"/>
        </w:tc>
        <w:tc>
          <w:tcPr>
            <w:tcW w:w="1702" w:type="dxa"/>
            <w:tcBorders>
              <w:top w:val="single" w:sz="4" w:space="0" w:color="000000"/>
              <w:left w:val="nil"/>
              <w:bottom w:val="single" w:sz="4" w:space="0" w:color="000000"/>
              <w:right w:val="nil"/>
            </w:tcBorders>
            <w:shd w:val="clear" w:color="auto" w:fill="00B0F0"/>
          </w:tcPr>
          <w:p w:rsidR="007A0C2C" w:rsidRDefault="007A0C2C"/>
        </w:tc>
        <w:tc>
          <w:tcPr>
            <w:tcW w:w="1700" w:type="dxa"/>
            <w:tcBorders>
              <w:top w:val="single" w:sz="4" w:space="0" w:color="000000"/>
              <w:left w:val="nil"/>
              <w:bottom w:val="single" w:sz="4" w:space="0" w:color="000000"/>
              <w:right w:val="single" w:sz="4" w:space="0" w:color="000000"/>
            </w:tcBorders>
            <w:shd w:val="clear" w:color="auto" w:fill="00B0F0"/>
          </w:tcPr>
          <w:p w:rsidR="007A0C2C" w:rsidRDefault="007A0C2C"/>
        </w:tc>
      </w:tr>
      <w:tr w:rsidR="007A0C2C">
        <w:trPr>
          <w:trHeight w:val="311"/>
        </w:trPr>
        <w:tc>
          <w:tcPr>
            <w:tcW w:w="2783" w:type="dxa"/>
            <w:tcBorders>
              <w:top w:val="single" w:sz="4" w:space="0" w:color="000000"/>
              <w:left w:val="single" w:sz="4" w:space="0" w:color="000000"/>
              <w:bottom w:val="single" w:sz="4" w:space="0" w:color="000000"/>
              <w:right w:val="single" w:sz="4" w:space="0" w:color="000000"/>
            </w:tcBorders>
          </w:tcPr>
          <w:p w:rsidR="007A0C2C" w:rsidRDefault="00E227CD">
            <w:r>
              <w:rPr>
                <w:rFonts w:ascii="Tahoma" w:eastAsia="Tahoma" w:hAnsi="Tahoma" w:cs="Tahoma"/>
              </w:rPr>
              <w:t xml:space="preserve">School </w:t>
            </w:r>
          </w:p>
        </w:tc>
        <w:tc>
          <w:tcPr>
            <w:tcW w:w="3557" w:type="dxa"/>
            <w:gridSpan w:val="2"/>
            <w:tcBorders>
              <w:top w:val="single" w:sz="4" w:space="0" w:color="000000"/>
              <w:left w:val="single" w:sz="4" w:space="0" w:color="000000"/>
              <w:bottom w:val="single" w:sz="4" w:space="0" w:color="000000"/>
              <w:right w:val="nil"/>
            </w:tcBorders>
          </w:tcPr>
          <w:p w:rsidR="007A0C2C" w:rsidRDefault="00E227CD">
            <w:pPr>
              <w:ind w:left="1"/>
            </w:pPr>
            <w:r>
              <w:rPr>
                <w:rFonts w:ascii="Tahoma" w:eastAsia="Tahoma" w:hAnsi="Tahoma" w:cs="Tahoma"/>
              </w:rPr>
              <w:t xml:space="preserve">St Edward’s Academy </w:t>
            </w:r>
            <w:proofErr w:type="spellStart"/>
            <w:r>
              <w:rPr>
                <w:rFonts w:ascii="Tahoma" w:eastAsia="Tahoma" w:hAnsi="Tahoma" w:cs="Tahoma"/>
              </w:rPr>
              <w:t>Cheddleton</w:t>
            </w:r>
            <w:proofErr w:type="spellEnd"/>
            <w:r>
              <w:rPr>
                <w:rFonts w:ascii="Tahoma" w:eastAsia="Tahoma" w:hAnsi="Tahoma" w:cs="Tahoma"/>
              </w:rPr>
              <w:t xml:space="preserve"> </w:t>
            </w:r>
          </w:p>
        </w:tc>
        <w:tc>
          <w:tcPr>
            <w:tcW w:w="2734" w:type="dxa"/>
            <w:gridSpan w:val="2"/>
            <w:tcBorders>
              <w:top w:val="single" w:sz="4" w:space="0" w:color="000000"/>
              <w:left w:val="nil"/>
              <w:bottom w:val="single" w:sz="4" w:space="0" w:color="000000"/>
              <w:right w:val="nil"/>
            </w:tcBorders>
          </w:tcPr>
          <w:p w:rsidR="007A0C2C" w:rsidRDefault="007A0C2C"/>
        </w:tc>
        <w:tc>
          <w:tcPr>
            <w:tcW w:w="1702" w:type="dxa"/>
            <w:tcBorders>
              <w:top w:val="single" w:sz="4" w:space="0" w:color="000000"/>
              <w:left w:val="nil"/>
              <w:bottom w:val="single" w:sz="4" w:space="0" w:color="000000"/>
              <w:right w:val="nil"/>
            </w:tcBorders>
          </w:tcPr>
          <w:p w:rsidR="007A0C2C" w:rsidRDefault="007A0C2C"/>
        </w:tc>
        <w:tc>
          <w:tcPr>
            <w:tcW w:w="1702" w:type="dxa"/>
            <w:tcBorders>
              <w:top w:val="single" w:sz="4" w:space="0" w:color="000000"/>
              <w:left w:val="nil"/>
              <w:bottom w:val="single" w:sz="4" w:space="0" w:color="000000"/>
              <w:right w:val="nil"/>
            </w:tcBorders>
          </w:tcPr>
          <w:p w:rsidR="007A0C2C" w:rsidRDefault="007A0C2C"/>
        </w:tc>
        <w:tc>
          <w:tcPr>
            <w:tcW w:w="1700" w:type="dxa"/>
            <w:tcBorders>
              <w:top w:val="single" w:sz="4" w:space="0" w:color="000000"/>
              <w:left w:val="nil"/>
              <w:bottom w:val="single" w:sz="4" w:space="0" w:color="000000"/>
              <w:right w:val="single" w:sz="4" w:space="0" w:color="000000"/>
            </w:tcBorders>
          </w:tcPr>
          <w:p w:rsidR="007A0C2C" w:rsidRDefault="007A0C2C"/>
        </w:tc>
      </w:tr>
      <w:tr w:rsidR="007A0C2C">
        <w:trPr>
          <w:trHeight w:val="900"/>
        </w:trPr>
        <w:tc>
          <w:tcPr>
            <w:tcW w:w="2783" w:type="dxa"/>
            <w:tcBorders>
              <w:top w:val="single" w:sz="4" w:space="0" w:color="000000"/>
              <w:left w:val="single" w:sz="4" w:space="0" w:color="000000"/>
              <w:bottom w:val="single" w:sz="4" w:space="0" w:color="000000"/>
              <w:right w:val="single" w:sz="4" w:space="0" w:color="000000"/>
            </w:tcBorders>
          </w:tcPr>
          <w:p w:rsidR="007A0C2C" w:rsidRDefault="00E227CD">
            <w:r>
              <w:rPr>
                <w:rFonts w:ascii="Tahoma" w:eastAsia="Tahoma" w:hAnsi="Tahoma" w:cs="Tahoma"/>
              </w:rPr>
              <w:t xml:space="preserve">Academic Year </w:t>
            </w:r>
          </w:p>
        </w:tc>
        <w:tc>
          <w:tcPr>
            <w:tcW w:w="1270" w:type="dxa"/>
            <w:tcBorders>
              <w:top w:val="single" w:sz="4" w:space="0" w:color="000000"/>
              <w:left w:val="single" w:sz="4" w:space="0" w:color="000000"/>
              <w:bottom w:val="single" w:sz="4" w:space="0" w:color="000000"/>
              <w:right w:val="single" w:sz="4" w:space="0" w:color="000000"/>
            </w:tcBorders>
          </w:tcPr>
          <w:p w:rsidR="007A0C2C" w:rsidRDefault="00E227CD">
            <w:pPr>
              <w:spacing w:after="5"/>
              <w:ind w:left="1"/>
            </w:pPr>
            <w:r>
              <w:rPr>
                <w:rFonts w:ascii="Tahoma" w:eastAsia="Tahoma" w:hAnsi="Tahoma" w:cs="Tahoma"/>
              </w:rPr>
              <w:t xml:space="preserve">2021 </w:t>
            </w:r>
          </w:p>
          <w:p w:rsidR="007A0C2C" w:rsidRDefault="00E227CD">
            <w:pPr>
              <w:spacing w:after="3"/>
              <w:ind w:left="1"/>
            </w:pPr>
            <w:r>
              <w:rPr>
                <w:rFonts w:ascii="Tahoma" w:eastAsia="Tahoma" w:hAnsi="Tahoma" w:cs="Tahoma"/>
              </w:rPr>
              <w:t xml:space="preserve">- </w:t>
            </w:r>
          </w:p>
          <w:p w:rsidR="007A0C2C" w:rsidRDefault="00E227CD">
            <w:pPr>
              <w:ind w:left="1"/>
            </w:pPr>
            <w:r>
              <w:rPr>
                <w:rFonts w:ascii="Tahoma" w:eastAsia="Tahoma" w:hAnsi="Tahoma" w:cs="Tahoma"/>
              </w:rPr>
              <w:t xml:space="preserve">2022 </w:t>
            </w:r>
          </w:p>
        </w:tc>
        <w:tc>
          <w:tcPr>
            <w:tcW w:w="2288" w:type="dxa"/>
            <w:tcBorders>
              <w:top w:val="single" w:sz="4" w:space="0" w:color="000000"/>
              <w:left w:val="single" w:sz="4" w:space="0" w:color="000000"/>
              <w:bottom w:val="single" w:sz="4" w:space="0" w:color="000000"/>
              <w:right w:val="single" w:sz="4" w:space="0" w:color="000000"/>
            </w:tcBorders>
          </w:tcPr>
          <w:p w:rsidR="007A0C2C" w:rsidRDefault="00E227CD">
            <w:pPr>
              <w:spacing w:after="3"/>
              <w:ind w:left="1"/>
            </w:pPr>
            <w:r>
              <w:rPr>
                <w:rFonts w:ascii="Tahoma" w:eastAsia="Tahoma" w:hAnsi="Tahoma" w:cs="Tahoma"/>
              </w:rPr>
              <w:t xml:space="preserve">Total PE/Sport </w:t>
            </w:r>
          </w:p>
          <w:p w:rsidR="007A0C2C" w:rsidRDefault="00E227CD">
            <w:pPr>
              <w:ind w:left="1"/>
            </w:pPr>
            <w:r>
              <w:rPr>
                <w:rFonts w:ascii="Tahoma" w:eastAsia="Tahoma" w:hAnsi="Tahoma" w:cs="Tahoma"/>
              </w:rPr>
              <w:t xml:space="preserve">Funding  </w:t>
            </w:r>
          </w:p>
        </w:tc>
        <w:tc>
          <w:tcPr>
            <w:tcW w:w="994" w:type="dxa"/>
            <w:tcBorders>
              <w:top w:val="single" w:sz="4" w:space="0" w:color="000000"/>
              <w:left w:val="single" w:sz="4" w:space="0" w:color="000000"/>
              <w:bottom w:val="single" w:sz="4" w:space="0" w:color="000000"/>
              <w:right w:val="single" w:sz="4" w:space="0" w:color="000000"/>
            </w:tcBorders>
          </w:tcPr>
          <w:p w:rsidR="007A0C2C" w:rsidRDefault="00E227CD">
            <w:pPr>
              <w:ind w:left="1"/>
            </w:pPr>
            <w:r>
              <w:rPr>
                <w:rFonts w:ascii="Tahoma" w:eastAsia="Tahoma" w:hAnsi="Tahoma" w:cs="Tahoma"/>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7A0C2C" w:rsidRDefault="00E227CD">
            <w:pPr>
              <w:ind w:left="1"/>
            </w:pPr>
            <w:r>
              <w:rPr>
                <w:rFonts w:ascii="Tahoma" w:eastAsia="Tahoma" w:hAnsi="Tahoma" w:cs="Tahoma"/>
              </w:rPr>
              <w:t xml:space="preserve">Date for internal reviews </w:t>
            </w:r>
          </w:p>
        </w:tc>
        <w:tc>
          <w:tcPr>
            <w:tcW w:w="1702" w:type="dxa"/>
            <w:tcBorders>
              <w:top w:val="single" w:sz="4" w:space="0" w:color="000000"/>
              <w:left w:val="single" w:sz="4" w:space="0" w:color="000000"/>
              <w:bottom w:val="single" w:sz="4" w:space="0" w:color="000000"/>
              <w:right w:val="single" w:sz="4" w:space="0" w:color="000000"/>
            </w:tcBorders>
          </w:tcPr>
          <w:p w:rsidR="007A0C2C" w:rsidRDefault="00E227CD">
            <w:pPr>
              <w:ind w:left="1"/>
            </w:pPr>
            <w:r>
              <w:rPr>
                <w:rFonts w:ascii="Tahoma" w:eastAsia="Tahoma" w:hAnsi="Tahoma" w:cs="Tahoma"/>
              </w:rPr>
              <w:t xml:space="preserve">Dec 2021 </w:t>
            </w:r>
          </w:p>
        </w:tc>
        <w:tc>
          <w:tcPr>
            <w:tcW w:w="1702" w:type="dxa"/>
            <w:tcBorders>
              <w:top w:val="single" w:sz="4" w:space="0" w:color="000000"/>
              <w:left w:val="single" w:sz="4" w:space="0" w:color="000000"/>
              <w:bottom w:val="single" w:sz="4" w:space="0" w:color="000000"/>
              <w:right w:val="single" w:sz="4" w:space="0" w:color="000000"/>
            </w:tcBorders>
          </w:tcPr>
          <w:p w:rsidR="007A0C2C" w:rsidRDefault="00E227CD">
            <w:pPr>
              <w:ind w:left="1"/>
            </w:pPr>
            <w:r>
              <w:rPr>
                <w:rFonts w:ascii="Tahoma" w:eastAsia="Tahoma" w:hAnsi="Tahoma" w:cs="Tahoma"/>
              </w:rPr>
              <w:t xml:space="preserve">Apr 2022 </w:t>
            </w:r>
          </w:p>
        </w:tc>
        <w:tc>
          <w:tcPr>
            <w:tcW w:w="1700" w:type="dxa"/>
            <w:tcBorders>
              <w:top w:val="single" w:sz="4" w:space="0" w:color="000000"/>
              <w:left w:val="single" w:sz="4" w:space="0" w:color="000000"/>
              <w:bottom w:val="single" w:sz="4" w:space="0" w:color="000000"/>
              <w:right w:val="single" w:sz="4" w:space="0" w:color="000000"/>
            </w:tcBorders>
          </w:tcPr>
          <w:p w:rsidR="007A0C2C" w:rsidRDefault="00E227CD">
            <w:pPr>
              <w:spacing w:after="3"/>
              <w:ind w:left="1"/>
            </w:pPr>
            <w:r>
              <w:rPr>
                <w:rFonts w:ascii="Tahoma" w:eastAsia="Tahoma" w:hAnsi="Tahoma" w:cs="Tahoma"/>
              </w:rPr>
              <w:t xml:space="preserve">June </w:t>
            </w:r>
          </w:p>
          <w:p w:rsidR="007A0C2C" w:rsidRDefault="00E227CD">
            <w:pPr>
              <w:ind w:left="1"/>
            </w:pPr>
            <w:r>
              <w:rPr>
                <w:rFonts w:ascii="Tahoma" w:eastAsia="Tahoma" w:hAnsi="Tahoma" w:cs="Tahoma"/>
              </w:rPr>
              <w:t xml:space="preserve">2022 </w:t>
            </w:r>
          </w:p>
        </w:tc>
      </w:tr>
      <w:tr w:rsidR="007A0C2C">
        <w:trPr>
          <w:trHeight w:val="605"/>
        </w:trPr>
        <w:tc>
          <w:tcPr>
            <w:tcW w:w="2783" w:type="dxa"/>
            <w:tcBorders>
              <w:top w:val="single" w:sz="4" w:space="0" w:color="000000"/>
              <w:left w:val="single" w:sz="4" w:space="0" w:color="000000"/>
              <w:bottom w:val="single" w:sz="4" w:space="0" w:color="000000"/>
              <w:right w:val="single" w:sz="4" w:space="0" w:color="000000"/>
            </w:tcBorders>
          </w:tcPr>
          <w:p w:rsidR="007A0C2C" w:rsidRDefault="00E227CD">
            <w:pPr>
              <w:ind w:right="384"/>
            </w:pPr>
            <w:r>
              <w:rPr>
                <w:rFonts w:ascii="Tahoma" w:eastAsia="Tahoma" w:hAnsi="Tahoma" w:cs="Tahoma"/>
              </w:rPr>
              <w:t xml:space="preserve">Total number of pupils </w:t>
            </w:r>
          </w:p>
        </w:tc>
        <w:tc>
          <w:tcPr>
            <w:tcW w:w="1270" w:type="dxa"/>
            <w:tcBorders>
              <w:top w:val="single" w:sz="4" w:space="0" w:color="000000"/>
              <w:left w:val="single" w:sz="4" w:space="0" w:color="000000"/>
              <w:bottom w:val="single" w:sz="4" w:space="0" w:color="000000"/>
              <w:right w:val="single" w:sz="4" w:space="0" w:color="000000"/>
            </w:tcBorders>
          </w:tcPr>
          <w:p w:rsidR="007A0C2C" w:rsidRDefault="00E227CD">
            <w:pPr>
              <w:ind w:left="1"/>
            </w:pPr>
            <w:r>
              <w:rPr>
                <w:rFonts w:ascii="Tahoma" w:eastAsia="Tahoma" w:hAnsi="Tahoma" w:cs="Tahoma"/>
              </w:rPr>
              <w:t xml:space="preserve">211 </w:t>
            </w:r>
          </w:p>
        </w:tc>
        <w:tc>
          <w:tcPr>
            <w:tcW w:w="2288" w:type="dxa"/>
            <w:tcBorders>
              <w:top w:val="single" w:sz="4" w:space="0" w:color="000000"/>
              <w:left w:val="single" w:sz="4" w:space="0" w:color="000000"/>
              <w:bottom w:val="nil"/>
              <w:right w:val="nil"/>
            </w:tcBorders>
          </w:tcPr>
          <w:p w:rsidR="007A0C2C" w:rsidRDefault="00E227CD">
            <w:pPr>
              <w:ind w:left="1"/>
            </w:pPr>
            <w:r>
              <w:rPr>
                <w:rFonts w:ascii="Tahoma" w:eastAsia="Tahoma" w:hAnsi="Tahoma" w:cs="Tahoma"/>
              </w:rPr>
              <w:t xml:space="preserve"> </w:t>
            </w:r>
          </w:p>
        </w:tc>
        <w:tc>
          <w:tcPr>
            <w:tcW w:w="2734" w:type="dxa"/>
            <w:gridSpan w:val="2"/>
            <w:tcBorders>
              <w:top w:val="single" w:sz="4" w:space="0" w:color="000000"/>
              <w:left w:val="nil"/>
              <w:bottom w:val="nil"/>
              <w:right w:val="nil"/>
            </w:tcBorders>
          </w:tcPr>
          <w:p w:rsidR="007A0C2C" w:rsidRDefault="00E227CD">
            <w:pPr>
              <w:ind w:left="995"/>
            </w:pPr>
            <w:r>
              <w:rPr>
                <w:rFonts w:ascii="Tahoma" w:eastAsia="Tahoma" w:hAnsi="Tahoma" w:cs="Tahoma"/>
              </w:rPr>
              <w:t xml:space="preserve"> </w:t>
            </w:r>
          </w:p>
        </w:tc>
        <w:tc>
          <w:tcPr>
            <w:tcW w:w="1702" w:type="dxa"/>
            <w:tcBorders>
              <w:top w:val="single" w:sz="4" w:space="0" w:color="000000"/>
              <w:left w:val="nil"/>
              <w:bottom w:val="nil"/>
              <w:right w:val="nil"/>
            </w:tcBorders>
          </w:tcPr>
          <w:p w:rsidR="007A0C2C" w:rsidRDefault="007A0C2C"/>
        </w:tc>
        <w:tc>
          <w:tcPr>
            <w:tcW w:w="1702" w:type="dxa"/>
            <w:tcBorders>
              <w:top w:val="single" w:sz="4" w:space="0" w:color="000000"/>
              <w:left w:val="nil"/>
              <w:bottom w:val="nil"/>
              <w:right w:val="nil"/>
            </w:tcBorders>
          </w:tcPr>
          <w:p w:rsidR="007A0C2C" w:rsidRDefault="00E227CD">
            <w:pPr>
              <w:ind w:left="553"/>
            </w:pPr>
            <w:r>
              <w:rPr>
                <w:rFonts w:ascii="Tahoma" w:eastAsia="Tahoma" w:hAnsi="Tahoma" w:cs="Tahoma"/>
              </w:rPr>
              <w:t xml:space="preserve"> </w:t>
            </w:r>
          </w:p>
        </w:tc>
        <w:tc>
          <w:tcPr>
            <w:tcW w:w="1700" w:type="dxa"/>
            <w:tcBorders>
              <w:top w:val="single" w:sz="4" w:space="0" w:color="000000"/>
              <w:left w:val="nil"/>
              <w:bottom w:val="nil"/>
              <w:right w:val="nil"/>
            </w:tcBorders>
          </w:tcPr>
          <w:p w:rsidR="007A0C2C" w:rsidRDefault="007A0C2C"/>
        </w:tc>
      </w:tr>
    </w:tbl>
    <w:p w:rsidR="007A0C2C" w:rsidRDefault="00E227CD">
      <w:pPr>
        <w:spacing w:after="0"/>
        <w:ind w:left="14"/>
      </w:pPr>
      <w:r>
        <w:rPr>
          <w:rFonts w:ascii="Tahoma" w:eastAsia="Tahoma" w:hAnsi="Tahoma" w:cs="Tahoma"/>
          <w:sz w:val="24"/>
        </w:rPr>
        <w:t xml:space="preserve"> </w:t>
      </w:r>
    </w:p>
    <w:p w:rsidR="007A0C2C" w:rsidRDefault="00E227CD">
      <w:pPr>
        <w:spacing w:after="11"/>
        <w:ind w:left="14"/>
      </w:pPr>
      <w:r>
        <w:rPr>
          <w:rFonts w:ascii="Arial" w:eastAsia="Arial" w:hAnsi="Arial" w:cs="Arial"/>
          <w:b/>
          <w:color w:val="0B0C0C"/>
          <w:sz w:val="20"/>
          <w:u w:val="single" w:color="0B0C0C"/>
        </w:rPr>
        <w:t>Primary PE and sports premium key indicators of improvement:</w:t>
      </w:r>
      <w:r>
        <w:rPr>
          <w:rFonts w:ascii="Arial" w:eastAsia="Arial" w:hAnsi="Arial" w:cs="Arial"/>
          <w:b/>
          <w:color w:val="0B0C0C"/>
          <w:sz w:val="20"/>
        </w:rPr>
        <w:t xml:space="preserve"> </w:t>
      </w:r>
      <w:r>
        <w:rPr>
          <w:rFonts w:ascii="Tahoma" w:eastAsia="Tahoma" w:hAnsi="Tahoma" w:cs="Tahoma"/>
          <w:sz w:val="24"/>
        </w:rPr>
        <w:t xml:space="preserve"> </w:t>
      </w:r>
    </w:p>
    <w:p w:rsidR="007A0C2C" w:rsidRDefault="00E227CD">
      <w:pPr>
        <w:spacing w:after="84" w:line="222" w:lineRule="auto"/>
        <w:ind w:left="14" w:right="429"/>
      </w:pPr>
      <w:r>
        <w:rPr>
          <w:rFonts w:ascii="Arial" w:eastAsia="Arial" w:hAnsi="Arial" w:cs="Arial"/>
          <w:b/>
          <w:color w:val="F537DA"/>
          <w:sz w:val="20"/>
        </w:rPr>
        <w:t xml:space="preserve">Key Indicator 1: the engagement of all pupils in regular physical activity - the Chief Medical Officer guidelines recommend that all children and young people aged 5 to 18 engage in at least 60 minutes of physical activity a day, of which 30 minutes should be in school </w:t>
      </w:r>
      <w:r>
        <w:rPr>
          <w:rFonts w:ascii="Tahoma" w:eastAsia="Tahoma" w:hAnsi="Tahoma" w:cs="Tahoma"/>
          <w:sz w:val="24"/>
        </w:rPr>
        <w:t xml:space="preserve"> </w:t>
      </w:r>
    </w:p>
    <w:p w:rsidR="007A0C2C" w:rsidRDefault="00E227CD">
      <w:pPr>
        <w:pStyle w:val="Heading1"/>
      </w:pPr>
      <w:r>
        <w:t xml:space="preserve">Key Indicator 2: the profile of PE and sport is raised across the school as a tool for whole-school improvement </w:t>
      </w:r>
      <w:r>
        <w:rPr>
          <w:rFonts w:ascii="Tahoma" w:eastAsia="Tahoma" w:hAnsi="Tahoma" w:cs="Tahoma"/>
          <w:b w:val="0"/>
          <w:color w:val="000000"/>
          <w:sz w:val="24"/>
        </w:rPr>
        <w:t xml:space="preserve"> </w:t>
      </w:r>
    </w:p>
    <w:p w:rsidR="007A0C2C" w:rsidRDefault="00E227CD">
      <w:pPr>
        <w:spacing w:after="7" w:line="354" w:lineRule="auto"/>
        <w:ind w:left="14" w:right="4845"/>
      </w:pPr>
      <w:r>
        <w:rPr>
          <w:rFonts w:ascii="Arial" w:eastAsia="Arial" w:hAnsi="Arial" w:cs="Arial"/>
          <w:b/>
          <w:color w:val="FFC000"/>
          <w:sz w:val="20"/>
        </w:rPr>
        <w:t xml:space="preserve">Key Indicator 3: increased confidence, knowledge and skills of all staff in teaching PE and </w:t>
      </w:r>
      <w:proofErr w:type="gramStart"/>
      <w:r>
        <w:rPr>
          <w:rFonts w:ascii="Arial" w:eastAsia="Arial" w:hAnsi="Arial" w:cs="Arial"/>
          <w:b/>
          <w:color w:val="FFC000"/>
          <w:sz w:val="20"/>
        </w:rPr>
        <w:t xml:space="preserve">sport </w:t>
      </w:r>
      <w:r>
        <w:rPr>
          <w:rFonts w:ascii="Tahoma" w:eastAsia="Tahoma" w:hAnsi="Tahoma" w:cs="Tahoma"/>
          <w:sz w:val="24"/>
        </w:rPr>
        <w:t xml:space="preserve"> </w:t>
      </w:r>
      <w:r>
        <w:rPr>
          <w:rFonts w:ascii="Arial" w:eastAsia="Arial" w:hAnsi="Arial" w:cs="Arial"/>
          <w:b/>
          <w:color w:val="92D050"/>
          <w:sz w:val="20"/>
        </w:rPr>
        <w:t>Key</w:t>
      </w:r>
      <w:proofErr w:type="gramEnd"/>
      <w:r>
        <w:rPr>
          <w:rFonts w:ascii="Arial" w:eastAsia="Arial" w:hAnsi="Arial" w:cs="Arial"/>
          <w:b/>
          <w:color w:val="92D050"/>
          <w:sz w:val="20"/>
        </w:rPr>
        <w:t xml:space="preserve"> Indicator 4: broader experience of a range of sports and activities offered to all pupils  </w:t>
      </w:r>
    </w:p>
    <w:p w:rsidR="007A0C2C" w:rsidRDefault="00E227CD">
      <w:pPr>
        <w:spacing w:after="88"/>
        <w:ind w:left="14"/>
      </w:pPr>
      <w:r>
        <w:rPr>
          <w:rFonts w:ascii="Arial" w:eastAsia="Arial" w:hAnsi="Arial" w:cs="Arial"/>
          <w:b/>
          <w:color w:val="00B0F0"/>
          <w:sz w:val="20"/>
        </w:rPr>
        <w:t xml:space="preserve">Key Indicator 5: increased participation in competitive sport </w:t>
      </w:r>
      <w:r>
        <w:rPr>
          <w:rFonts w:ascii="Tahoma" w:eastAsia="Tahoma" w:hAnsi="Tahoma" w:cs="Tahoma"/>
          <w:sz w:val="24"/>
        </w:rPr>
        <w:t xml:space="preserve"> </w:t>
      </w:r>
    </w:p>
    <w:p w:rsidR="007A0C2C" w:rsidRDefault="00E227CD">
      <w:pPr>
        <w:spacing w:after="0"/>
        <w:ind w:left="14"/>
      </w:pPr>
      <w:r>
        <w:rPr>
          <w:rFonts w:ascii="Arial" w:eastAsia="Arial" w:hAnsi="Arial" w:cs="Arial"/>
          <w:sz w:val="23"/>
        </w:rPr>
        <w:t xml:space="preserve">                                </w:t>
      </w:r>
      <w:r>
        <w:rPr>
          <w:rFonts w:ascii="Arial" w:eastAsia="Arial" w:hAnsi="Arial" w:cs="Arial"/>
          <w:b/>
          <w:sz w:val="20"/>
        </w:rPr>
        <w:t xml:space="preserve"> </w:t>
      </w:r>
      <w:r>
        <w:rPr>
          <w:rFonts w:ascii="Tahoma" w:eastAsia="Tahoma" w:hAnsi="Tahoma" w:cs="Tahoma"/>
          <w:sz w:val="24"/>
        </w:rPr>
        <w:t xml:space="preserve"> </w:t>
      </w:r>
    </w:p>
    <w:p w:rsidR="007A0C2C" w:rsidRDefault="00E227CD">
      <w:pPr>
        <w:spacing w:after="0"/>
        <w:ind w:left="-5" w:hanging="10"/>
      </w:pPr>
      <w:r>
        <w:rPr>
          <w:rFonts w:ascii="Arial" w:eastAsia="Arial" w:hAnsi="Arial" w:cs="Arial"/>
          <w:sz w:val="23"/>
        </w:rPr>
        <w:t xml:space="preserve">Primary aim – To ensure the teaching of physical activity across the school is consistently good or outstanding. </w:t>
      </w:r>
      <w:r>
        <w:rPr>
          <w:rFonts w:ascii="Tahoma" w:eastAsia="Tahoma" w:hAnsi="Tahoma" w:cs="Tahoma"/>
          <w:sz w:val="24"/>
        </w:rPr>
        <w:t xml:space="preserve"> </w:t>
      </w:r>
    </w:p>
    <w:p w:rsidR="007A0C2C" w:rsidRDefault="00E227CD">
      <w:pPr>
        <w:spacing w:after="0"/>
        <w:ind w:left="-5" w:hanging="10"/>
      </w:pPr>
      <w:r>
        <w:rPr>
          <w:rFonts w:ascii="Arial" w:eastAsia="Arial" w:hAnsi="Arial" w:cs="Arial"/>
          <w:sz w:val="23"/>
        </w:rPr>
        <w:t xml:space="preserve">Secondary aim – To ensure the lunch time is spent physically active, whilst ensuring a healthy eating experience. </w:t>
      </w:r>
    </w:p>
    <w:p w:rsidR="007A0C2C" w:rsidRDefault="00E227CD">
      <w:pPr>
        <w:spacing w:after="0"/>
      </w:pPr>
      <w:r>
        <w:rPr>
          <w:rFonts w:ascii="Arial" w:eastAsia="Arial" w:hAnsi="Arial" w:cs="Arial"/>
          <w:sz w:val="23"/>
        </w:rPr>
        <w:t xml:space="preserve"> </w:t>
      </w:r>
    </w:p>
    <w:p w:rsidR="007A0C2C" w:rsidRDefault="00E227CD">
      <w:pPr>
        <w:spacing w:after="28"/>
        <w:ind w:left="9" w:hanging="10"/>
      </w:pPr>
      <w:r>
        <w:rPr>
          <w:rFonts w:ascii="Arial" w:eastAsia="Arial" w:hAnsi="Arial" w:cs="Arial"/>
          <w:sz w:val="20"/>
        </w:rPr>
        <w:t xml:space="preserve">(Priority 1) - Continue to develop skills of lunchtime supervisors to facilitate ‘active zones’ independently and effectively. </w:t>
      </w:r>
    </w:p>
    <w:p w:rsidR="007A0C2C" w:rsidRDefault="00E227CD">
      <w:pPr>
        <w:spacing w:after="0"/>
        <w:ind w:left="735"/>
      </w:pPr>
      <w:r>
        <w:rPr>
          <w:sz w:val="24"/>
        </w:rPr>
        <w:t xml:space="preserve"> </w:t>
      </w:r>
      <w:r>
        <w:rPr>
          <w:rFonts w:ascii="Arial" w:eastAsia="Arial" w:hAnsi="Arial" w:cs="Arial"/>
          <w:sz w:val="20"/>
        </w:rPr>
        <w:t xml:space="preserve"> </w:t>
      </w:r>
    </w:p>
    <w:p w:rsidR="007A0C2C" w:rsidRDefault="00E227CD">
      <w:pPr>
        <w:spacing w:after="28"/>
        <w:ind w:left="9" w:hanging="10"/>
      </w:pPr>
      <w:r>
        <w:rPr>
          <w:rFonts w:ascii="Arial" w:eastAsia="Arial" w:hAnsi="Arial" w:cs="Arial"/>
          <w:sz w:val="20"/>
        </w:rPr>
        <w:t xml:space="preserve">(Priority 2) - Embed understanding of the need for healthy eating and emotional wellbeing for staff, pupils and parents and integrate these factors into the work already started around health and wellbeing. </w:t>
      </w:r>
      <w:r>
        <w:rPr>
          <w:sz w:val="20"/>
        </w:rPr>
        <w:t xml:space="preserve"> </w:t>
      </w:r>
    </w:p>
    <w:p w:rsidR="007A0C2C" w:rsidRDefault="00E227CD">
      <w:pPr>
        <w:spacing w:after="0"/>
        <w:ind w:left="735"/>
      </w:pPr>
      <w:r>
        <w:rPr>
          <w:sz w:val="24"/>
        </w:rPr>
        <w:t xml:space="preserve"> </w:t>
      </w:r>
      <w:r>
        <w:rPr>
          <w:rFonts w:ascii="Arial" w:eastAsia="Arial" w:hAnsi="Arial" w:cs="Arial"/>
          <w:sz w:val="20"/>
        </w:rPr>
        <w:t xml:space="preserve"> </w:t>
      </w:r>
    </w:p>
    <w:p w:rsidR="007A0C2C" w:rsidRDefault="00E227CD">
      <w:pPr>
        <w:spacing w:after="28"/>
        <w:ind w:left="9" w:hanging="10"/>
      </w:pPr>
      <w:r>
        <w:rPr>
          <w:rFonts w:ascii="Arial" w:eastAsia="Arial" w:hAnsi="Arial" w:cs="Arial"/>
          <w:sz w:val="20"/>
        </w:rPr>
        <w:t xml:space="preserve">(Priority 3) - Aim to achieve the AFPE Quality Mark  </w:t>
      </w:r>
      <w:r>
        <w:rPr>
          <w:sz w:val="20"/>
        </w:rPr>
        <w:t xml:space="preserve"> </w:t>
      </w:r>
    </w:p>
    <w:p w:rsidR="007A0C2C" w:rsidRDefault="00E227CD">
      <w:pPr>
        <w:spacing w:after="11"/>
      </w:pPr>
      <w:r>
        <w:rPr>
          <w:rFonts w:ascii="Tahoma" w:eastAsia="Tahoma" w:hAnsi="Tahoma" w:cs="Tahoma"/>
          <w:sz w:val="24"/>
        </w:rPr>
        <w:t xml:space="preserve"> </w:t>
      </w:r>
    </w:p>
    <w:p w:rsidR="007A0C2C" w:rsidRDefault="00E227CD">
      <w:pPr>
        <w:spacing w:after="35"/>
      </w:pPr>
      <w:r>
        <w:rPr>
          <w:rFonts w:ascii="Tahoma" w:eastAsia="Tahoma" w:hAnsi="Tahoma" w:cs="Tahoma"/>
          <w:sz w:val="24"/>
        </w:rPr>
        <w:t xml:space="preserve"> </w:t>
      </w:r>
    </w:p>
    <w:p w:rsidR="007A0C2C" w:rsidRDefault="00E227CD">
      <w:pPr>
        <w:spacing w:after="0"/>
        <w:ind w:right="462"/>
        <w:jc w:val="center"/>
      </w:pPr>
      <w:r>
        <w:rPr>
          <w:rFonts w:ascii="Arial" w:eastAsia="Arial" w:hAnsi="Arial" w:cs="Arial"/>
          <w:b/>
          <w:sz w:val="28"/>
        </w:rPr>
        <w:t xml:space="preserve"> </w:t>
      </w:r>
    </w:p>
    <w:p w:rsidR="007A0C2C" w:rsidRDefault="00E227CD">
      <w:pPr>
        <w:spacing w:after="0"/>
        <w:ind w:right="462"/>
        <w:jc w:val="center"/>
      </w:pPr>
      <w:r>
        <w:rPr>
          <w:rFonts w:ascii="Arial" w:eastAsia="Arial" w:hAnsi="Arial" w:cs="Arial"/>
          <w:b/>
          <w:sz w:val="28"/>
        </w:rPr>
        <w:t xml:space="preserve"> </w:t>
      </w:r>
    </w:p>
    <w:p w:rsidR="007A0C2C" w:rsidRDefault="00E227CD">
      <w:pPr>
        <w:spacing w:after="0"/>
        <w:ind w:right="462"/>
        <w:jc w:val="center"/>
      </w:pPr>
      <w:r>
        <w:rPr>
          <w:rFonts w:ascii="Arial" w:eastAsia="Arial" w:hAnsi="Arial" w:cs="Arial"/>
          <w:b/>
          <w:sz w:val="28"/>
        </w:rPr>
        <w:t xml:space="preserve"> </w:t>
      </w:r>
      <w:r>
        <w:rPr>
          <w:rFonts w:ascii="Arial" w:eastAsia="Arial" w:hAnsi="Arial" w:cs="Arial"/>
          <w:b/>
          <w:sz w:val="28"/>
        </w:rPr>
        <w:tab/>
        <w:t xml:space="preserve"> </w:t>
      </w:r>
    </w:p>
    <w:p w:rsidR="007A0C2C" w:rsidRDefault="00E227CD">
      <w:pPr>
        <w:spacing w:after="0"/>
        <w:ind w:right="462"/>
        <w:jc w:val="center"/>
      </w:pPr>
      <w:r>
        <w:rPr>
          <w:rFonts w:ascii="Arial" w:eastAsia="Arial" w:hAnsi="Arial" w:cs="Arial"/>
          <w:b/>
          <w:sz w:val="28"/>
        </w:rPr>
        <w:t xml:space="preserve"> </w:t>
      </w:r>
    </w:p>
    <w:p w:rsidR="007A0C2C" w:rsidRDefault="00E227CD">
      <w:pPr>
        <w:spacing w:after="0"/>
        <w:ind w:left="14"/>
      </w:pPr>
      <w:r>
        <w:rPr>
          <w:rFonts w:ascii="Arial" w:eastAsia="Arial" w:hAnsi="Arial" w:cs="Arial"/>
          <w:sz w:val="23"/>
        </w:rPr>
        <w:lastRenderedPageBreak/>
        <w:t xml:space="preserve">                    </w:t>
      </w:r>
      <w:r>
        <w:rPr>
          <w:rFonts w:ascii="Arial" w:eastAsia="Arial" w:hAnsi="Arial" w:cs="Arial"/>
          <w:b/>
          <w:sz w:val="20"/>
        </w:rPr>
        <w:t xml:space="preserve"> </w:t>
      </w:r>
    </w:p>
    <w:p w:rsidR="007A0C2C" w:rsidRDefault="007A0C2C">
      <w:pPr>
        <w:spacing w:after="0"/>
        <w:ind w:left="-1426" w:right="15388"/>
      </w:pPr>
    </w:p>
    <w:tbl>
      <w:tblPr>
        <w:tblStyle w:val="TableGrid"/>
        <w:tblW w:w="15640" w:type="dxa"/>
        <w:tblInd w:w="-883" w:type="dxa"/>
        <w:tblCellMar>
          <w:top w:w="7" w:type="dxa"/>
          <w:right w:w="27" w:type="dxa"/>
        </w:tblCellMar>
        <w:tblLook w:val="04A0" w:firstRow="1" w:lastRow="0" w:firstColumn="1" w:lastColumn="0" w:noHBand="0" w:noVBand="1"/>
      </w:tblPr>
      <w:tblGrid>
        <w:gridCol w:w="1892"/>
        <w:gridCol w:w="4252"/>
        <w:gridCol w:w="1559"/>
        <w:gridCol w:w="1560"/>
        <w:gridCol w:w="2976"/>
        <w:gridCol w:w="3401"/>
      </w:tblGrid>
      <w:tr w:rsidR="007A0C2C">
        <w:trPr>
          <w:trHeight w:val="936"/>
        </w:trPr>
        <w:tc>
          <w:tcPr>
            <w:tcW w:w="1892" w:type="dxa"/>
            <w:tcBorders>
              <w:top w:val="single" w:sz="4" w:space="0" w:color="000000"/>
              <w:left w:val="single" w:sz="4" w:space="0" w:color="000000"/>
              <w:bottom w:val="single" w:sz="4" w:space="0" w:color="000000"/>
              <w:right w:val="single" w:sz="4" w:space="0" w:color="000000"/>
            </w:tcBorders>
            <w:shd w:val="clear" w:color="auto" w:fill="C6D9F1"/>
          </w:tcPr>
          <w:p w:rsidR="007A0C2C" w:rsidRDefault="00E227CD">
            <w:pPr>
              <w:ind w:left="88"/>
              <w:jc w:val="center"/>
            </w:pPr>
            <w:r>
              <w:rPr>
                <w:rFonts w:ascii="Arial" w:eastAsia="Arial" w:hAnsi="Arial" w:cs="Arial"/>
                <w:b/>
                <w:sz w:val="24"/>
              </w:rPr>
              <w:t xml:space="preserve"> </w:t>
            </w:r>
          </w:p>
          <w:p w:rsidR="007A0C2C" w:rsidRDefault="00E227CD">
            <w:pPr>
              <w:ind w:left="142"/>
            </w:pPr>
            <w:r>
              <w:rPr>
                <w:rFonts w:ascii="Arial" w:eastAsia="Arial" w:hAnsi="Arial" w:cs="Arial"/>
                <w:b/>
                <w:sz w:val="24"/>
              </w:rPr>
              <w:t>Area of Focus</w:t>
            </w:r>
            <w:r>
              <w:rPr>
                <w:rFonts w:ascii="Arial" w:eastAsia="Arial" w:hAnsi="Arial" w:cs="Arial"/>
                <w:b/>
                <w:i/>
                <w:sz w:val="24"/>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8EAADB"/>
          </w:tcPr>
          <w:p w:rsidR="007A0C2C" w:rsidRDefault="00E227CD">
            <w:pPr>
              <w:ind w:left="94"/>
              <w:jc w:val="center"/>
            </w:pPr>
            <w:r>
              <w:rPr>
                <w:rFonts w:ascii="Arial" w:eastAsia="Arial" w:hAnsi="Arial" w:cs="Arial"/>
                <w:b/>
                <w:sz w:val="24"/>
              </w:rPr>
              <w:t xml:space="preserve"> </w:t>
            </w:r>
          </w:p>
          <w:p w:rsidR="007A0C2C" w:rsidRDefault="00E227CD">
            <w:pPr>
              <w:ind w:left="27"/>
              <w:jc w:val="center"/>
            </w:pPr>
            <w:r>
              <w:rPr>
                <w:rFonts w:ascii="Arial" w:eastAsia="Arial" w:hAnsi="Arial" w:cs="Arial"/>
                <w:b/>
                <w:sz w:val="24"/>
              </w:rPr>
              <w:t xml:space="preserve">Action Plan </w:t>
            </w:r>
          </w:p>
        </w:tc>
        <w:tc>
          <w:tcPr>
            <w:tcW w:w="1559" w:type="dxa"/>
            <w:tcBorders>
              <w:top w:val="single" w:sz="4" w:space="0" w:color="000000"/>
              <w:left w:val="single" w:sz="4" w:space="0" w:color="000000"/>
              <w:bottom w:val="single" w:sz="4" w:space="0" w:color="000000"/>
              <w:right w:val="single" w:sz="4" w:space="0" w:color="000000"/>
            </w:tcBorders>
            <w:shd w:val="clear" w:color="auto" w:fill="8EAADB"/>
          </w:tcPr>
          <w:p w:rsidR="007A0C2C" w:rsidRDefault="00E227CD">
            <w:pPr>
              <w:ind w:left="92"/>
              <w:jc w:val="center"/>
            </w:pPr>
            <w:r>
              <w:rPr>
                <w:rFonts w:ascii="Arial" w:eastAsia="Arial" w:hAnsi="Arial" w:cs="Arial"/>
                <w:b/>
                <w:sz w:val="24"/>
              </w:rPr>
              <w:t xml:space="preserve"> </w:t>
            </w:r>
          </w:p>
          <w:p w:rsidR="007A0C2C" w:rsidRDefault="00E227CD">
            <w:pPr>
              <w:ind w:left="5"/>
              <w:jc w:val="center"/>
            </w:pPr>
            <w:r>
              <w:rPr>
                <w:rFonts w:ascii="Arial" w:eastAsia="Arial" w:hAnsi="Arial" w:cs="Arial"/>
                <w:b/>
                <w:sz w:val="24"/>
              </w:rPr>
              <w:t xml:space="preserve">Amount spent </w:t>
            </w:r>
          </w:p>
        </w:tc>
        <w:tc>
          <w:tcPr>
            <w:tcW w:w="1560" w:type="dxa"/>
            <w:tcBorders>
              <w:top w:val="single" w:sz="4" w:space="0" w:color="000000"/>
              <w:left w:val="single" w:sz="4" w:space="0" w:color="000000"/>
              <w:bottom w:val="single" w:sz="4" w:space="0" w:color="000000"/>
              <w:right w:val="single" w:sz="4" w:space="0" w:color="000000"/>
            </w:tcBorders>
            <w:shd w:val="clear" w:color="auto" w:fill="8EAADB"/>
          </w:tcPr>
          <w:p w:rsidR="007A0C2C" w:rsidRDefault="00E227CD">
            <w:pPr>
              <w:ind w:left="93"/>
              <w:jc w:val="center"/>
            </w:pPr>
            <w:r>
              <w:rPr>
                <w:rFonts w:ascii="Arial" w:eastAsia="Arial" w:hAnsi="Arial" w:cs="Arial"/>
                <w:b/>
                <w:sz w:val="24"/>
              </w:rPr>
              <w:t xml:space="preserve"> </w:t>
            </w:r>
          </w:p>
          <w:p w:rsidR="007A0C2C" w:rsidRDefault="00E227CD">
            <w:pPr>
              <w:jc w:val="center"/>
            </w:pPr>
            <w:r>
              <w:rPr>
                <w:rFonts w:ascii="Arial" w:eastAsia="Arial" w:hAnsi="Arial" w:cs="Arial"/>
                <w:b/>
                <w:sz w:val="24"/>
              </w:rPr>
              <w:t xml:space="preserve">Who and when </w:t>
            </w:r>
          </w:p>
        </w:tc>
        <w:tc>
          <w:tcPr>
            <w:tcW w:w="2976" w:type="dxa"/>
            <w:tcBorders>
              <w:top w:val="single" w:sz="4" w:space="0" w:color="000000"/>
              <w:left w:val="single" w:sz="4" w:space="0" w:color="000000"/>
              <w:bottom w:val="single" w:sz="4" w:space="0" w:color="000000"/>
              <w:right w:val="single" w:sz="4" w:space="0" w:color="000000"/>
            </w:tcBorders>
            <w:shd w:val="clear" w:color="auto" w:fill="8EAADB"/>
          </w:tcPr>
          <w:p w:rsidR="007A0C2C" w:rsidRDefault="00E227CD">
            <w:pPr>
              <w:ind w:left="93"/>
              <w:jc w:val="center"/>
            </w:pPr>
            <w:r>
              <w:rPr>
                <w:rFonts w:ascii="Arial" w:eastAsia="Arial" w:hAnsi="Arial" w:cs="Arial"/>
                <w:b/>
                <w:sz w:val="24"/>
              </w:rPr>
              <w:t xml:space="preserve"> </w:t>
            </w:r>
          </w:p>
          <w:p w:rsidR="007A0C2C" w:rsidRDefault="00E227CD">
            <w:pPr>
              <w:ind w:left="27"/>
              <w:jc w:val="center"/>
            </w:pPr>
            <w:r>
              <w:rPr>
                <w:rFonts w:ascii="Arial" w:eastAsia="Arial" w:hAnsi="Arial" w:cs="Arial"/>
                <w:b/>
                <w:sz w:val="24"/>
              </w:rPr>
              <w:t xml:space="preserve">Impact </w:t>
            </w:r>
          </w:p>
        </w:tc>
        <w:tc>
          <w:tcPr>
            <w:tcW w:w="3401" w:type="dxa"/>
            <w:tcBorders>
              <w:top w:val="single" w:sz="4" w:space="0" w:color="000000"/>
              <w:left w:val="single" w:sz="4" w:space="0" w:color="000000"/>
              <w:bottom w:val="single" w:sz="4" w:space="0" w:color="000000"/>
              <w:right w:val="single" w:sz="4" w:space="0" w:color="000000"/>
            </w:tcBorders>
            <w:shd w:val="clear" w:color="auto" w:fill="8EAADB"/>
          </w:tcPr>
          <w:p w:rsidR="007A0C2C" w:rsidRDefault="00E227CD">
            <w:pPr>
              <w:ind w:left="97"/>
              <w:jc w:val="center"/>
            </w:pPr>
            <w:r>
              <w:rPr>
                <w:rFonts w:ascii="Arial" w:eastAsia="Arial" w:hAnsi="Arial" w:cs="Arial"/>
                <w:b/>
                <w:color w:val="FF0000"/>
                <w:sz w:val="24"/>
              </w:rPr>
              <w:t xml:space="preserve"> </w:t>
            </w:r>
          </w:p>
          <w:p w:rsidR="007A0C2C" w:rsidRDefault="00E227CD">
            <w:pPr>
              <w:ind w:left="30"/>
              <w:jc w:val="center"/>
            </w:pPr>
            <w:r>
              <w:rPr>
                <w:rFonts w:ascii="Arial" w:eastAsia="Arial" w:hAnsi="Arial" w:cs="Arial"/>
                <w:b/>
                <w:sz w:val="24"/>
              </w:rPr>
              <w:t xml:space="preserve">Sustainability </w:t>
            </w:r>
          </w:p>
        </w:tc>
      </w:tr>
      <w:tr w:rsidR="007A0C2C" w:rsidTr="00A6760B">
        <w:trPr>
          <w:trHeight w:val="4945"/>
        </w:trPr>
        <w:tc>
          <w:tcPr>
            <w:tcW w:w="1892" w:type="dxa"/>
            <w:tcBorders>
              <w:top w:val="single" w:sz="4" w:space="0" w:color="000000"/>
              <w:left w:val="single" w:sz="4" w:space="0" w:color="000000"/>
              <w:bottom w:val="single" w:sz="4" w:space="0" w:color="000000"/>
              <w:right w:val="single" w:sz="4" w:space="0" w:color="000000"/>
            </w:tcBorders>
          </w:tcPr>
          <w:p w:rsidR="007A0C2C" w:rsidRDefault="00E227CD">
            <w:pPr>
              <w:ind w:left="106"/>
            </w:pPr>
            <w:r>
              <w:rPr>
                <w:rFonts w:ascii="Arial" w:eastAsia="Arial" w:hAnsi="Arial" w:cs="Arial"/>
                <w:b/>
                <w:color w:val="00B050"/>
                <w:sz w:val="24"/>
              </w:rPr>
              <w:t xml:space="preserve">Health &amp; </w:t>
            </w:r>
          </w:p>
          <w:p w:rsidR="007A0C2C" w:rsidRDefault="00E227CD">
            <w:pPr>
              <w:ind w:left="106"/>
            </w:pPr>
            <w:r>
              <w:rPr>
                <w:rFonts w:ascii="Arial" w:eastAsia="Arial" w:hAnsi="Arial" w:cs="Arial"/>
                <w:b/>
                <w:color w:val="00B050"/>
                <w:sz w:val="24"/>
              </w:rPr>
              <w:t xml:space="preserve">Wellbeing </w:t>
            </w:r>
          </w:p>
          <w:p w:rsidR="007A0C2C" w:rsidRDefault="00E227CD">
            <w:pPr>
              <w:ind w:left="106"/>
            </w:pPr>
            <w:r>
              <w:rPr>
                <w:rFonts w:ascii="Arial" w:eastAsia="Arial" w:hAnsi="Arial" w:cs="Arial"/>
                <w:sz w:val="20"/>
              </w:rPr>
              <w:t xml:space="preserve"> </w:t>
            </w:r>
          </w:p>
          <w:p w:rsidR="007A0C2C" w:rsidRDefault="00E227CD">
            <w:pPr>
              <w:spacing w:line="241" w:lineRule="auto"/>
              <w:ind w:left="106" w:right="18"/>
            </w:pPr>
            <w:r>
              <w:rPr>
                <w:rFonts w:ascii="Arial" w:eastAsia="Arial" w:hAnsi="Arial" w:cs="Arial"/>
                <w:sz w:val="20"/>
              </w:rPr>
              <w:t xml:space="preserve">Embed and enhance use </w:t>
            </w:r>
            <w:proofErr w:type="gramStart"/>
            <w:r>
              <w:rPr>
                <w:rFonts w:ascii="Arial" w:eastAsia="Arial" w:hAnsi="Arial" w:cs="Arial"/>
                <w:sz w:val="20"/>
              </w:rPr>
              <w:t>of  forest</w:t>
            </w:r>
            <w:proofErr w:type="gramEnd"/>
            <w:r>
              <w:rPr>
                <w:rFonts w:ascii="Arial" w:eastAsia="Arial" w:hAnsi="Arial" w:cs="Arial"/>
                <w:sz w:val="20"/>
              </w:rPr>
              <w:t xml:space="preserve"> school and outdoor learning activities across the school. </w:t>
            </w:r>
          </w:p>
          <w:p w:rsidR="007A0C2C" w:rsidRDefault="00E227CD">
            <w:pPr>
              <w:ind w:left="106"/>
            </w:pPr>
            <w:r>
              <w:rPr>
                <w:rFonts w:ascii="Arial" w:eastAsia="Arial" w:hAnsi="Arial" w:cs="Arial"/>
                <w:sz w:val="20"/>
              </w:rPr>
              <w:t xml:space="preserve"> </w:t>
            </w:r>
          </w:p>
          <w:p w:rsidR="007A0C2C" w:rsidRDefault="00E227CD">
            <w:pPr>
              <w:spacing w:line="241" w:lineRule="auto"/>
              <w:ind w:left="106" w:right="84"/>
            </w:pPr>
            <w:r>
              <w:rPr>
                <w:rFonts w:ascii="Arial" w:eastAsia="Arial" w:hAnsi="Arial" w:cs="Arial"/>
                <w:sz w:val="20"/>
              </w:rPr>
              <w:t xml:space="preserve">Improve </w:t>
            </w:r>
            <w:proofErr w:type="gramStart"/>
            <w:r>
              <w:rPr>
                <w:rFonts w:ascii="Arial" w:eastAsia="Arial" w:hAnsi="Arial" w:cs="Arial"/>
                <w:sz w:val="20"/>
              </w:rPr>
              <w:t>pupils</w:t>
            </w:r>
            <w:proofErr w:type="gramEnd"/>
            <w:r>
              <w:rPr>
                <w:rFonts w:ascii="Arial" w:eastAsia="Arial" w:hAnsi="Arial" w:cs="Arial"/>
                <w:sz w:val="20"/>
              </w:rPr>
              <w:t xml:space="preserve"> emotional health and well-being and link to whole school improvements. </w:t>
            </w:r>
          </w:p>
          <w:p w:rsidR="007A0C2C" w:rsidRDefault="00E227CD">
            <w:pPr>
              <w:ind w:left="106"/>
            </w:pPr>
            <w:r>
              <w:rPr>
                <w:rFonts w:ascii="Arial" w:eastAsia="Arial" w:hAnsi="Arial" w:cs="Arial"/>
                <w:sz w:val="20"/>
              </w:rPr>
              <w:t xml:space="preserve"> </w:t>
            </w:r>
          </w:p>
          <w:p w:rsidR="007A0C2C" w:rsidRDefault="00E227CD">
            <w:pPr>
              <w:spacing w:line="241" w:lineRule="auto"/>
              <w:ind w:left="106"/>
            </w:pPr>
            <w:r>
              <w:rPr>
                <w:rFonts w:ascii="Arial" w:eastAsia="Arial" w:hAnsi="Arial" w:cs="Arial"/>
                <w:sz w:val="20"/>
              </w:rPr>
              <w:t xml:space="preserve">Support pupils to develop key life skills that they can use in other lessons.  </w:t>
            </w:r>
          </w:p>
          <w:p w:rsidR="007A0C2C" w:rsidRDefault="00E227CD">
            <w:pPr>
              <w:ind w:left="106"/>
            </w:pPr>
            <w:r>
              <w:rPr>
                <w:rFonts w:ascii="Arial" w:eastAsia="Arial" w:hAnsi="Arial" w:cs="Arial"/>
                <w:b/>
                <w:sz w:val="20"/>
              </w:rPr>
              <w:t xml:space="preserve"> </w:t>
            </w:r>
          </w:p>
          <w:p w:rsidR="007A0C2C" w:rsidRDefault="00E227CD">
            <w:pPr>
              <w:ind w:left="106"/>
            </w:pPr>
            <w:r>
              <w:rPr>
                <w:rFonts w:ascii="Arial" w:eastAsia="Arial" w:hAnsi="Arial" w:cs="Arial"/>
                <w:b/>
                <w:color w:val="F537DA"/>
                <w:sz w:val="20"/>
              </w:rPr>
              <w:t>Key Indicator 1</w:t>
            </w:r>
            <w:r>
              <w:rPr>
                <w:rFonts w:ascii="Arial" w:eastAsia="Arial" w:hAnsi="Arial" w:cs="Arial"/>
                <w:b/>
                <w:color w:val="92D050"/>
                <w:sz w:val="20"/>
              </w:rPr>
              <w:t xml:space="preserve"> </w:t>
            </w:r>
          </w:p>
          <w:p w:rsidR="007A0C2C" w:rsidRDefault="00E227CD">
            <w:pPr>
              <w:ind w:left="106"/>
            </w:pPr>
            <w:r>
              <w:rPr>
                <w:rFonts w:ascii="Arial" w:eastAsia="Arial" w:hAnsi="Arial" w:cs="Arial"/>
                <w:b/>
                <w:color w:val="92D050"/>
                <w:sz w:val="20"/>
              </w:rPr>
              <w:t xml:space="preserve">Key Indicator 4 </w:t>
            </w:r>
          </w:p>
          <w:p w:rsidR="007A0C2C" w:rsidRDefault="00E227CD">
            <w:pPr>
              <w:ind w:left="106"/>
            </w:pPr>
            <w:r>
              <w:rPr>
                <w:rFonts w:ascii="Arial" w:eastAsia="Arial" w:hAnsi="Arial" w:cs="Arial"/>
                <w:b/>
                <w:color w:val="00B0F0"/>
                <w:sz w:val="20"/>
              </w:rPr>
              <w:t>Key Indicator 5</w:t>
            </w:r>
            <w:r>
              <w:rPr>
                <w:rFonts w:ascii="Arial" w:eastAsia="Arial" w:hAnsi="Arial" w:cs="Arial"/>
                <w:sz w:val="20"/>
              </w:rPr>
              <w:t xml:space="preserve"> </w:t>
            </w:r>
          </w:p>
          <w:p w:rsidR="007A0C2C" w:rsidRDefault="00E227CD">
            <w:pPr>
              <w:ind w:left="106"/>
            </w:pPr>
            <w:r>
              <w:rPr>
                <w:rFonts w:ascii="Arial" w:eastAsia="Arial" w:hAnsi="Arial" w:cs="Arial"/>
                <w:sz w:val="20"/>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7A0C2C" w:rsidRDefault="00E227CD">
            <w:pPr>
              <w:ind w:left="108"/>
            </w:pPr>
            <w:r>
              <w:rPr>
                <w:rFonts w:ascii="Arial" w:eastAsia="Arial" w:hAnsi="Arial" w:cs="Arial"/>
                <w:b/>
                <w:sz w:val="20"/>
              </w:rPr>
              <w:t xml:space="preserve">Forest Schools </w:t>
            </w:r>
          </w:p>
          <w:p w:rsidR="007A0C2C" w:rsidRDefault="00E227CD">
            <w:pPr>
              <w:spacing w:after="1" w:line="241" w:lineRule="auto"/>
              <w:ind w:left="108"/>
            </w:pPr>
            <w:r>
              <w:rPr>
                <w:rFonts w:ascii="Arial" w:eastAsia="Arial" w:hAnsi="Arial" w:cs="Arial"/>
                <w:sz w:val="20"/>
              </w:rPr>
              <w:t xml:space="preserve">Continue to develop and enhance aspects of the forest school area so that there are additional opportunities for independent learning and exploration for pupils linked to skills they can develop: </w:t>
            </w:r>
          </w:p>
          <w:p w:rsidR="007A0C2C" w:rsidRDefault="00E227CD">
            <w:pPr>
              <w:numPr>
                <w:ilvl w:val="0"/>
                <w:numId w:val="1"/>
              </w:numPr>
            </w:pPr>
            <w:r>
              <w:rPr>
                <w:rFonts w:ascii="Arial" w:eastAsia="Arial" w:hAnsi="Arial" w:cs="Arial"/>
                <w:sz w:val="20"/>
              </w:rPr>
              <w:t xml:space="preserve">Willow structures. </w:t>
            </w:r>
          </w:p>
          <w:p w:rsidR="007A0C2C" w:rsidRDefault="00E227CD">
            <w:pPr>
              <w:numPr>
                <w:ilvl w:val="0"/>
                <w:numId w:val="1"/>
              </w:numPr>
            </w:pPr>
            <w:r>
              <w:rPr>
                <w:rFonts w:ascii="Arial" w:eastAsia="Arial" w:hAnsi="Arial" w:cs="Arial"/>
                <w:sz w:val="20"/>
              </w:rPr>
              <w:t xml:space="preserve">Slack lines / Assault course </w:t>
            </w:r>
          </w:p>
          <w:p w:rsidR="007A0C2C" w:rsidRDefault="00E227CD">
            <w:pPr>
              <w:numPr>
                <w:ilvl w:val="0"/>
                <w:numId w:val="1"/>
              </w:numPr>
            </w:pPr>
            <w:r>
              <w:rPr>
                <w:rFonts w:ascii="Arial" w:eastAsia="Arial" w:hAnsi="Arial" w:cs="Arial"/>
                <w:sz w:val="20"/>
              </w:rPr>
              <w:t>tools / equipment (</w:t>
            </w:r>
            <w:proofErr w:type="spellStart"/>
            <w:r>
              <w:rPr>
                <w:rFonts w:ascii="Arial" w:eastAsia="Arial" w:hAnsi="Arial" w:cs="Arial"/>
                <w:sz w:val="20"/>
              </w:rPr>
              <w:t>Inline</w:t>
            </w:r>
            <w:proofErr w:type="spellEnd"/>
            <w:r>
              <w:rPr>
                <w:rFonts w:ascii="Arial" w:eastAsia="Arial" w:hAnsi="Arial" w:cs="Arial"/>
                <w:sz w:val="20"/>
              </w:rPr>
              <w:t xml:space="preserve"> with Wild passport) </w:t>
            </w:r>
          </w:p>
          <w:p w:rsidR="007A0C2C" w:rsidRDefault="00E227CD">
            <w:pPr>
              <w:numPr>
                <w:ilvl w:val="0"/>
                <w:numId w:val="1"/>
              </w:numPr>
            </w:pPr>
            <w:r>
              <w:rPr>
                <w:rFonts w:ascii="Arial" w:eastAsia="Arial" w:hAnsi="Arial" w:cs="Arial"/>
                <w:sz w:val="20"/>
              </w:rPr>
              <w:t xml:space="preserve">Mindful hanging chairs and hammocks. (X3) </w:t>
            </w:r>
          </w:p>
          <w:p w:rsidR="007A0C2C" w:rsidRDefault="00E227CD">
            <w:pPr>
              <w:numPr>
                <w:ilvl w:val="0"/>
                <w:numId w:val="1"/>
              </w:numPr>
            </w:pPr>
            <w:r>
              <w:rPr>
                <w:rFonts w:ascii="Arial" w:eastAsia="Arial" w:hAnsi="Arial" w:cs="Arial"/>
                <w:sz w:val="20"/>
              </w:rPr>
              <w:t xml:space="preserve">Zoned areas (Including signs and seating) </w:t>
            </w:r>
          </w:p>
          <w:p w:rsidR="007A0C2C" w:rsidRDefault="00E227CD">
            <w:pPr>
              <w:ind w:left="108"/>
            </w:pPr>
            <w:r>
              <w:rPr>
                <w:rFonts w:ascii="Arial" w:eastAsia="Arial" w:hAnsi="Arial" w:cs="Arial"/>
                <w:sz w:val="20"/>
              </w:rPr>
              <w:t xml:space="preserve"> </w:t>
            </w:r>
          </w:p>
          <w:p w:rsidR="007A0C2C" w:rsidRDefault="00E227CD">
            <w:pPr>
              <w:spacing w:line="241" w:lineRule="auto"/>
              <w:ind w:left="108"/>
            </w:pPr>
            <w:r>
              <w:rPr>
                <w:rFonts w:ascii="Arial" w:eastAsia="Arial" w:hAnsi="Arial" w:cs="Arial"/>
                <w:sz w:val="20"/>
              </w:rPr>
              <w:t xml:space="preserve">Use wild passport and scheme across the school for all teachers to teach weekly FS or outdoor learning sessions.  To be monitored by JC, including observations.  </w:t>
            </w:r>
          </w:p>
          <w:p w:rsidR="007A0C2C" w:rsidRDefault="00E227CD">
            <w:pPr>
              <w:ind w:left="108"/>
            </w:pPr>
            <w:r>
              <w:rPr>
                <w:rFonts w:ascii="Arial" w:eastAsia="Arial" w:hAnsi="Arial" w:cs="Arial"/>
                <w:sz w:val="20"/>
              </w:rPr>
              <w:t xml:space="preserve"> </w:t>
            </w:r>
          </w:p>
          <w:p w:rsidR="007A0C2C" w:rsidRDefault="00E227CD">
            <w:pPr>
              <w:spacing w:line="241" w:lineRule="auto"/>
              <w:ind w:left="108" w:right="42"/>
            </w:pPr>
            <w:r>
              <w:rPr>
                <w:rFonts w:ascii="Arial" w:eastAsia="Arial" w:hAnsi="Arial" w:cs="Arial"/>
                <w:sz w:val="20"/>
              </w:rPr>
              <w:t xml:space="preserve">FS lead to continue to develop and keep up to date with ideas and skills through: </w:t>
            </w:r>
          </w:p>
          <w:p w:rsidR="007A0C2C" w:rsidRDefault="00E227CD">
            <w:pPr>
              <w:numPr>
                <w:ilvl w:val="0"/>
                <w:numId w:val="1"/>
              </w:numPr>
              <w:spacing w:after="5" w:line="241" w:lineRule="auto"/>
            </w:pPr>
            <w:r>
              <w:rPr>
                <w:rFonts w:ascii="Arial" w:eastAsia="Arial" w:hAnsi="Arial" w:cs="Arial"/>
                <w:sz w:val="20"/>
              </w:rPr>
              <w:t>Update forest school first aid certificate – 7</w:t>
            </w:r>
            <w:r>
              <w:rPr>
                <w:rFonts w:ascii="Arial" w:eastAsia="Arial" w:hAnsi="Arial" w:cs="Arial"/>
                <w:sz w:val="20"/>
                <w:vertAlign w:val="superscript"/>
              </w:rPr>
              <w:t>th</w:t>
            </w:r>
            <w:r>
              <w:rPr>
                <w:rFonts w:ascii="Arial" w:eastAsia="Arial" w:hAnsi="Arial" w:cs="Arial"/>
                <w:sz w:val="20"/>
              </w:rPr>
              <w:t xml:space="preserve"> &amp; 8</w:t>
            </w:r>
            <w:r>
              <w:rPr>
                <w:rFonts w:ascii="Arial" w:eastAsia="Arial" w:hAnsi="Arial" w:cs="Arial"/>
                <w:sz w:val="20"/>
                <w:vertAlign w:val="superscript"/>
              </w:rPr>
              <w:t>th</w:t>
            </w:r>
            <w:r>
              <w:rPr>
                <w:rFonts w:ascii="Arial" w:eastAsia="Arial" w:hAnsi="Arial" w:cs="Arial"/>
                <w:sz w:val="20"/>
              </w:rPr>
              <w:t xml:space="preserve"> December 2021? </w:t>
            </w:r>
          </w:p>
          <w:p w:rsidR="007A0C2C" w:rsidRDefault="00E227CD">
            <w:pPr>
              <w:ind w:left="108"/>
            </w:pPr>
            <w:r>
              <w:rPr>
                <w:rFonts w:ascii="Arial" w:eastAsia="Arial" w:hAnsi="Arial" w:cs="Arial"/>
                <w:sz w:val="20"/>
              </w:rPr>
              <w:t>-FS network meetings – 15</w:t>
            </w:r>
            <w:r>
              <w:rPr>
                <w:rFonts w:ascii="Arial" w:eastAsia="Arial" w:hAnsi="Arial" w:cs="Arial"/>
                <w:sz w:val="20"/>
                <w:vertAlign w:val="superscript"/>
              </w:rPr>
              <w:t>th</w:t>
            </w:r>
            <w:r>
              <w:rPr>
                <w:rFonts w:ascii="Arial" w:eastAsia="Arial" w:hAnsi="Arial" w:cs="Arial"/>
                <w:sz w:val="20"/>
              </w:rPr>
              <w:t xml:space="preserve"> Oct 21, 3</w:t>
            </w:r>
            <w:r>
              <w:rPr>
                <w:rFonts w:ascii="Arial" w:eastAsia="Arial" w:hAnsi="Arial" w:cs="Arial"/>
                <w:sz w:val="20"/>
                <w:vertAlign w:val="superscript"/>
              </w:rPr>
              <w:t>rd</w:t>
            </w:r>
            <w:r>
              <w:rPr>
                <w:rFonts w:ascii="Arial" w:eastAsia="Arial" w:hAnsi="Arial" w:cs="Arial"/>
                <w:sz w:val="20"/>
              </w:rPr>
              <w:t xml:space="preserve"> Feb </w:t>
            </w:r>
          </w:p>
          <w:p w:rsidR="007A0C2C" w:rsidRDefault="00E227CD">
            <w:pPr>
              <w:ind w:left="108"/>
            </w:pPr>
            <w:r>
              <w:rPr>
                <w:rFonts w:ascii="Arial" w:eastAsia="Arial" w:hAnsi="Arial" w:cs="Arial"/>
                <w:sz w:val="20"/>
              </w:rPr>
              <w:t>&amp; 26</w:t>
            </w:r>
            <w:r>
              <w:rPr>
                <w:rFonts w:ascii="Arial" w:eastAsia="Arial" w:hAnsi="Arial" w:cs="Arial"/>
                <w:sz w:val="20"/>
                <w:vertAlign w:val="superscript"/>
              </w:rPr>
              <w:t>th</w:t>
            </w:r>
            <w:r>
              <w:rPr>
                <w:rFonts w:ascii="Arial" w:eastAsia="Arial" w:hAnsi="Arial" w:cs="Arial"/>
                <w:sz w:val="20"/>
              </w:rPr>
              <w:t xml:space="preserve"> May 22 </w:t>
            </w:r>
          </w:p>
          <w:p w:rsidR="007A0C2C" w:rsidRDefault="00E227CD">
            <w:pPr>
              <w:numPr>
                <w:ilvl w:val="0"/>
                <w:numId w:val="1"/>
              </w:numPr>
            </w:pPr>
            <w:r>
              <w:rPr>
                <w:rFonts w:ascii="Arial" w:eastAsia="Arial" w:hAnsi="Arial" w:cs="Arial"/>
                <w:sz w:val="20"/>
              </w:rPr>
              <w:t>FS Conference – 30</w:t>
            </w:r>
            <w:r>
              <w:rPr>
                <w:rFonts w:ascii="Arial" w:eastAsia="Arial" w:hAnsi="Arial" w:cs="Arial"/>
                <w:sz w:val="20"/>
                <w:vertAlign w:val="superscript"/>
              </w:rPr>
              <w:t>th</w:t>
            </w:r>
            <w:r>
              <w:rPr>
                <w:rFonts w:ascii="Arial" w:eastAsia="Arial" w:hAnsi="Arial" w:cs="Arial"/>
                <w:sz w:val="20"/>
              </w:rPr>
              <w:t xml:space="preserve"> September  </w:t>
            </w:r>
          </w:p>
          <w:p w:rsidR="007A0C2C" w:rsidRDefault="00E227CD">
            <w:pPr>
              <w:ind w:left="108"/>
            </w:pPr>
            <w:r>
              <w:rPr>
                <w:rFonts w:ascii="Arial" w:eastAsia="Arial" w:hAnsi="Arial" w:cs="Arial"/>
                <w:sz w:val="20"/>
              </w:rPr>
              <w:t xml:space="preserve"> </w:t>
            </w:r>
          </w:p>
          <w:p w:rsidR="007A0C2C" w:rsidRDefault="00E227CD">
            <w:pPr>
              <w:spacing w:line="241" w:lineRule="auto"/>
              <w:ind w:left="108"/>
            </w:pPr>
            <w:r>
              <w:rPr>
                <w:rFonts w:ascii="Arial" w:eastAsia="Arial" w:hAnsi="Arial" w:cs="Arial"/>
                <w:sz w:val="20"/>
              </w:rPr>
              <w:t xml:space="preserve">Train additional 3 members of staff (including one member of staff from before and after school club) to level 3 standard so that there are even further opportunities for pupils to participate and develop their skills.  </w:t>
            </w:r>
          </w:p>
          <w:p w:rsidR="007A0C2C" w:rsidRDefault="00E227CD">
            <w:pPr>
              <w:ind w:left="108"/>
            </w:pPr>
            <w:r>
              <w:rPr>
                <w:rFonts w:ascii="Arial" w:eastAsia="Arial" w:hAnsi="Arial" w:cs="Arial"/>
                <w:b/>
                <w:sz w:val="20"/>
              </w:rPr>
              <w:t xml:space="preserve"> </w:t>
            </w:r>
          </w:p>
          <w:p w:rsidR="007A0C2C" w:rsidRDefault="00E227CD">
            <w:pPr>
              <w:ind w:left="108"/>
            </w:pPr>
            <w:r>
              <w:rPr>
                <w:rFonts w:ascii="Arial" w:eastAsia="Arial" w:hAnsi="Arial" w:cs="Arial"/>
                <w:b/>
                <w:sz w:val="20"/>
              </w:rPr>
              <w:t xml:space="preserve">Emotional health and wellbeing </w:t>
            </w:r>
          </w:p>
          <w:p w:rsidR="007A0C2C" w:rsidRDefault="00E227CD">
            <w:pPr>
              <w:spacing w:after="1"/>
              <w:ind w:left="108"/>
            </w:pPr>
            <w:r>
              <w:rPr>
                <w:rFonts w:ascii="Arial" w:eastAsia="Arial" w:hAnsi="Arial" w:cs="Arial"/>
                <w:sz w:val="20"/>
              </w:rPr>
              <w:t xml:space="preserve">Use health and wellbeing toolkit to use strategies to improve </w:t>
            </w:r>
            <w:proofErr w:type="gramStart"/>
            <w:r>
              <w:rPr>
                <w:rFonts w:ascii="Arial" w:eastAsia="Arial" w:hAnsi="Arial" w:cs="Arial"/>
                <w:sz w:val="20"/>
              </w:rPr>
              <w:t>pupils</w:t>
            </w:r>
            <w:proofErr w:type="gramEnd"/>
            <w:r>
              <w:rPr>
                <w:rFonts w:ascii="Arial" w:eastAsia="Arial" w:hAnsi="Arial" w:cs="Arial"/>
                <w:sz w:val="20"/>
              </w:rPr>
              <w:t xml:space="preserve"> emotional health and wellbeing. </w:t>
            </w:r>
          </w:p>
          <w:p w:rsidR="007A0C2C" w:rsidRDefault="00E227CD">
            <w:pPr>
              <w:ind w:left="108"/>
            </w:pPr>
            <w:r>
              <w:rPr>
                <w:rFonts w:ascii="Arial" w:eastAsia="Arial" w:hAnsi="Arial" w:cs="Arial"/>
                <w:sz w:val="20"/>
              </w:rPr>
              <w:t xml:space="preserve"> </w:t>
            </w:r>
          </w:p>
          <w:p w:rsidR="007A0C2C" w:rsidRDefault="00E227CD">
            <w:pPr>
              <w:spacing w:after="26" w:line="236" w:lineRule="auto"/>
              <w:ind w:left="108" w:right="50"/>
            </w:pPr>
            <w:r>
              <w:rPr>
                <w:rFonts w:ascii="Arial" w:eastAsia="Arial" w:hAnsi="Arial" w:cs="Arial"/>
                <w:sz w:val="20"/>
              </w:rPr>
              <w:t>PSHE lead to attend health and wellbeing network meetings, share ideas with rest of the staff and action ideas through planned activities :17</w:t>
            </w:r>
            <w:r>
              <w:rPr>
                <w:rFonts w:ascii="Arial" w:eastAsia="Arial" w:hAnsi="Arial" w:cs="Arial"/>
                <w:sz w:val="20"/>
                <w:vertAlign w:val="superscript"/>
              </w:rPr>
              <w:t>th</w:t>
            </w:r>
            <w:r>
              <w:rPr>
                <w:rFonts w:ascii="Arial" w:eastAsia="Arial" w:hAnsi="Arial" w:cs="Arial"/>
                <w:sz w:val="20"/>
              </w:rPr>
              <w:t xml:space="preserve"> Nov, 16</w:t>
            </w:r>
            <w:r>
              <w:rPr>
                <w:rFonts w:ascii="Arial" w:eastAsia="Arial" w:hAnsi="Arial" w:cs="Arial"/>
                <w:sz w:val="20"/>
                <w:vertAlign w:val="superscript"/>
              </w:rPr>
              <w:t>th</w:t>
            </w:r>
            <w:r>
              <w:rPr>
                <w:rFonts w:ascii="Arial" w:eastAsia="Arial" w:hAnsi="Arial" w:cs="Arial"/>
                <w:sz w:val="20"/>
              </w:rPr>
              <w:t xml:space="preserve"> March &amp; 6</w:t>
            </w:r>
            <w:r>
              <w:rPr>
                <w:rFonts w:ascii="Arial" w:eastAsia="Arial" w:hAnsi="Arial" w:cs="Arial"/>
                <w:sz w:val="20"/>
                <w:vertAlign w:val="superscript"/>
              </w:rPr>
              <w:t>th</w:t>
            </w:r>
            <w:r>
              <w:rPr>
                <w:rFonts w:ascii="Arial" w:eastAsia="Arial" w:hAnsi="Arial" w:cs="Arial"/>
                <w:sz w:val="20"/>
              </w:rPr>
              <w:t xml:space="preserve"> July </w:t>
            </w:r>
          </w:p>
          <w:p w:rsidR="007A0C2C" w:rsidRDefault="00E227CD">
            <w:pPr>
              <w:ind w:left="108"/>
            </w:pPr>
            <w:r>
              <w:rPr>
                <w:rFonts w:ascii="Arial" w:eastAsia="Arial" w:hAnsi="Arial" w:cs="Arial"/>
                <w:sz w:val="20"/>
              </w:rPr>
              <w:t xml:space="preserve"> </w:t>
            </w:r>
          </w:p>
          <w:p w:rsidR="007A0C2C" w:rsidRDefault="00E227CD">
            <w:pPr>
              <w:ind w:left="108"/>
            </w:pPr>
            <w:proofErr w:type="spellStart"/>
            <w:r>
              <w:rPr>
                <w:rFonts w:ascii="Arial" w:eastAsia="Arial" w:hAnsi="Arial" w:cs="Arial"/>
                <w:b/>
                <w:sz w:val="20"/>
              </w:rPr>
              <w:t>Extra curricular</w:t>
            </w:r>
            <w:proofErr w:type="spellEnd"/>
            <w:r>
              <w:rPr>
                <w:rFonts w:ascii="Arial" w:eastAsia="Arial" w:hAnsi="Arial" w:cs="Arial"/>
                <w:b/>
                <w:sz w:val="20"/>
              </w:rPr>
              <w:t xml:space="preserve"> clubs and competitions  </w:t>
            </w:r>
          </w:p>
        </w:tc>
        <w:tc>
          <w:tcPr>
            <w:tcW w:w="1559" w:type="dxa"/>
            <w:tcBorders>
              <w:top w:val="single" w:sz="4" w:space="0" w:color="000000"/>
              <w:left w:val="single" w:sz="4" w:space="0" w:color="000000"/>
              <w:bottom w:val="single" w:sz="4" w:space="0" w:color="000000"/>
              <w:right w:val="single" w:sz="4" w:space="0" w:color="000000"/>
            </w:tcBorders>
          </w:tcPr>
          <w:p w:rsidR="007A0C2C" w:rsidRDefault="00E227CD">
            <w:pPr>
              <w:ind w:left="81"/>
              <w:jc w:val="center"/>
            </w:pPr>
            <w:r>
              <w:rPr>
                <w:rFonts w:ascii="Arial" w:eastAsia="Arial" w:hAnsi="Arial" w:cs="Arial"/>
                <w:b/>
                <w:sz w:val="20"/>
              </w:rPr>
              <w:t xml:space="preserve"> </w:t>
            </w:r>
          </w:p>
          <w:p w:rsidR="007A0C2C" w:rsidRDefault="00E227CD">
            <w:pPr>
              <w:ind w:left="107"/>
            </w:pPr>
            <w:r>
              <w:rPr>
                <w:rFonts w:ascii="Arial" w:eastAsia="Arial" w:hAnsi="Arial" w:cs="Arial"/>
                <w:b/>
                <w:sz w:val="20"/>
              </w:rPr>
              <w:t xml:space="preserve"> </w:t>
            </w:r>
          </w:p>
          <w:p w:rsidR="007A0C2C" w:rsidRDefault="00E227CD">
            <w:pPr>
              <w:ind w:left="107"/>
            </w:pPr>
            <w:r>
              <w:rPr>
                <w:rFonts w:ascii="Arial" w:eastAsia="Arial" w:hAnsi="Arial" w:cs="Arial"/>
                <w:b/>
                <w:sz w:val="20"/>
              </w:rPr>
              <w:t xml:space="preserve"> </w:t>
            </w:r>
          </w:p>
          <w:p w:rsidR="007A0C2C" w:rsidRDefault="00E227CD">
            <w:pPr>
              <w:ind w:left="107"/>
            </w:pPr>
            <w:r>
              <w:rPr>
                <w:rFonts w:ascii="Arial" w:eastAsia="Arial" w:hAnsi="Arial" w:cs="Arial"/>
                <w:sz w:val="20"/>
              </w:rPr>
              <w:t xml:space="preserve"> </w:t>
            </w:r>
          </w:p>
          <w:p w:rsidR="007A0C2C" w:rsidRDefault="00E227CD">
            <w:pPr>
              <w:ind w:left="107"/>
            </w:pPr>
            <w:r>
              <w:rPr>
                <w:rFonts w:ascii="Arial" w:eastAsia="Arial" w:hAnsi="Arial" w:cs="Arial"/>
                <w:sz w:val="20"/>
              </w:rPr>
              <w:t xml:space="preserve"> </w:t>
            </w:r>
          </w:p>
          <w:p w:rsidR="007A0C2C" w:rsidRDefault="00E227CD">
            <w:pPr>
              <w:spacing w:line="241" w:lineRule="auto"/>
              <w:ind w:left="107"/>
            </w:pPr>
            <w:r>
              <w:rPr>
                <w:rFonts w:ascii="Arial" w:eastAsia="Arial" w:hAnsi="Arial" w:cs="Arial"/>
                <w:sz w:val="20"/>
              </w:rPr>
              <w:t xml:space="preserve">£3000 Equipment costs </w:t>
            </w:r>
          </w:p>
          <w:p w:rsidR="007A0C2C" w:rsidRDefault="00E227CD">
            <w:pPr>
              <w:ind w:left="81"/>
              <w:jc w:val="center"/>
            </w:pPr>
            <w:r>
              <w:rPr>
                <w:rFonts w:ascii="Arial" w:eastAsia="Arial" w:hAnsi="Arial" w:cs="Arial"/>
                <w:sz w:val="20"/>
              </w:rPr>
              <w:t xml:space="preserve"> </w:t>
            </w:r>
          </w:p>
          <w:p w:rsidR="007A0C2C" w:rsidRDefault="00E227CD">
            <w:pPr>
              <w:ind w:left="81"/>
              <w:jc w:val="center"/>
            </w:pPr>
            <w:r>
              <w:rPr>
                <w:rFonts w:ascii="Arial" w:eastAsia="Arial" w:hAnsi="Arial" w:cs="Arial"/>
                <w:sz w:val="20"/>
              </w:rPr>
              <w:t xml:space="preserve"> </w:t>
            </w:r>
          </w:p>
          <w:p w:rsidR="007A0C2C" w:rsidRDefault="00E227CD">
            <w:pPr>
              <w:ind w:left="81"/>
              <w:jc w:val="center"/>
            </w:pPr>
            <w:r>
              <w:rPr>
                <w:rFonts w:ascii="Arial" w:eastAsia="Arial" w:hAnsi="Arial" w:cs="Arial"/>
                <w:sz w:val="20"/>
              </w:rPr>
              <w:t xml:space="preserve"> </w:t>
            </w:r>
          </w:p>
          <w:p w:rsidR="007A0C2C" w:rsidRDefault="00E227CD">
            <w:pPr>
              <w:ind w:left="107"/>
            </w:pPr>
            <w:r>
              <w:rPr>
                <w:rFonts w:ascii="Arial" w:eastAsia="Arial" w:hAnsi="Arial" w:cs="Arial"/>
                <w:sz w:val="20"/>
              </w:rPr>
              <w:t xml:space="preserve"> </w:t>
            </w:r>
          </w:p>
          <w:p w:rsidR="007A0C2C" w:rsidRDefault="00E227CD">
            <w:pPr>
              <w:spacing w:line="241" w:lineRule="auto"/>
              <w:ind w:left="107"/>
              <w:jc w:val="both"/>
            </w:pPr>
            <w:r>
              <w:rPr>
                <w:rFonts w:ascii="Arial" w:eastAsia="Arial" w:hAnsi="Arial" w:cs="Arial"/>
                <w:sz w:val="20"/>
              </w:rPr>
              <w:t xml:space="preserve">1 day per half term supply  </w:t>
            </w:r>
          </w:p>
          <w:p w:rsidR="007A0C2C" w:rsidRDefault="00E227CD">
            <w:pPr>
              <w:ind w:left="107"/>
            </w:pPr>
            <w:r>
              <w:rPr>
                <w:rFonts w:ascii="Arial" w:eastAsia="Arial" w:hAnsi="Arial" w:cs="Arial"/>
                <w:sz w:val="20"/>
              </w:rPr>
              <w:t xml:space="preserve">£750 </w:t>
            </w:r>
          </w:p>
          <w:p w:rsidR="007A0C2C" w:rsidRDefault="00E227CD">
            <w:pPr>
              <w:ind w:left="107"/>
            </w:pPr>
            <w:r>
              <w:rPr>
                <w:rFonts w:ascii="Arial" w:eastAsia="Arial" w:hAnsi="Arial" w:cs="Arial"/>
                <w:b/>
                <w:sz w:val="20"/>
              </w:rPr>
              <w:t xml:space="preserve"> </w:t>
            </w:r>
          </w:p>
          <w:p w:rsidR="007A0C2C" w:rsidRDefault="00E227CD">
            <w:pPr>
              <w:ind w:left="107"/>
            </w:pPr>
            <w:r>
              <w:rPr>
                <w:rFonts w:ascii="Arial" w:eastAsia="Arial" w:hAnsi="Arial" w:cs="Arial"/>
                <w:b/>
                <w:sz w:val="20"/>
              </w:rPr>
              <w:t xml:space="preserve"> </w:t>
            </w:r>
          </w:p>
          <w:p w:rsidR="007A0C2C" w:rsidRDefault="00E227CD">
            <w:pPr>
              <w:ind w:left="107"/>
            </w:pPr>
            <w:r>
              <w:rPr>
                <w:rFonts w:ascii="Arial" w:eastAsia="Arial" w:hAnsi="Arial" w:cs="Arial"/>
                <w:sz w:val="20"/>
              </w:rPr>
              <w:t xml:space="preserve"> </w:t>
            </w:r>
          </w:p>
          <w:p w:rsidR="007A0C2C" w:rsidRDefault="00E227CD">
            <w:pPr>
              <w:ind w:left="107"/>
            </w:pPr>
            <w:r>
              <w:rPr>
                <w:rFonts w:ascii="Arial" w:eastAsia="Arial" w:hAnsi="Arial" w:cs="Arial"/>
                <w:sz w:val="20"/>
              </w:rPr>
              <w:t xml:space="preserve"> </w:t>
            </w:r>
          </w:p>
          <w:p w:rsidR="007A0C2C" w:rsidRDefault="00E227CD">
            <w:pPr>
              <w:ind w:left="107"/>
            </w:pPr>
            <w:r>
              <w:rPr>
                <w:rFonts w:ascii="Arial" w:eastAsia="Arial" w:hAnsi="Arial" w:cs="Arial"/>
                <w:sz w:val="20"/>
              </w:rPr>
              <w:t xml:space="preserve"> </w:t>
            </w:r>
          </w:p>
          <w:p w:rsidR="007A0C2C" w:rsidRDefault="00E227CD">
            <w:pPr>
              <w:spacing w:after="1" w:line="241" w:lineRule="auto"/>
              <w:ind w:left="107" w:right="96"/>
            </w:pPr>
            <w:r>
              <w:rPr>
                <w:rFonts w:ascii="Arial" w:eastAsia="Arial" w:hAnsi="Arial" w:cs="Arial"/>
                <w:sz w:val="20"/>
              </w:rPr>
              <w:t xml:space="preserve">£450 Forest school network meetings and conference + £1000 </w:t>
            </w:r>
          </w:p>
          <w:p w:rsidR="007A0C2C" w:rsidRDefault="00E227CD">
            <w:pPr>
              <w:ind w:left="107"/>
            </w:pPr>
            <w:r>
              <w:rPr>
                <w:rFonts w:ascii="Arial" w:eastAsia="Arial" w:hAnsi="Arial" w:cs="Arial"/>
                <w:sz w:val="20"/>
              </w:rPr>
              <w:t xml:space="preserve">supply </w:t>
            </w:r>
          </w:p>
          <w:p w:rsidR="007A0C2C" w:rsidRDefault="00E227CD">
            <w:pPr>
              <w:ind w:left="107"/>
            </w:pPr>
            <w:r>
              <w:rPr>
                <w:rFonts w:ascii="Arial" w:eastAsia="Arial" w:hAnsi="Arial" w:cs="Arial"/>
                <w:sz w:val="20"/>
              </w:rPr>
              <w:t xml:space="preserve"> </w:t>
            </w:r>
          </w:p>
          <w:p w:rsidR="007A0C2C" w:rsidRDefault="00E227CD">
            <w:pPr>
              <w:ind w:left="107"/>
            </w:pPr>
            <w:r>
              <w:rPr>
                <w:rFonts w:ascii="Arial" w:eastAsia="Arial" w:hAnsi="Arial" w:cs="Arial"/>
                <w:sz w:val="20"/>
              </w:rPr>
              <w:t xml:space="preserve"> </w:t>
            </w:r>
          </w:p>
          <w:p w:rsidR="007A0C2C" w:rsidRDefault="00E227CD">
            <w:pPr>
              <w:ind w:left="107"/>
            </w:pPr>
            <w:r>
              <w:rPr>
                <w:rFonts w:ascii="Arial" w:eastAsia="Arial" w:hAnsi="Arial" w:cs="Arial"/>
                <w:sz w:val="20"/>
              </w:rPr>
              <w:t xml:space="preserve"> </w:t>
            </w:r>
          </w:p>
          <w:p w:rsidR="007A0C2C" w:rsidRDefault="00E227CD">
            <w:pPr>
              <w:ind w:left="107"/>
            </w:pPr>
            <w:r>
              <w:rPr>
                <w:rFonts w:ascii="Arial" w:eastAsia="Arial" w:hAnsi="Arial" w:cs="Arial"/>
                <w:sz w:val="20"/>
              </w:rPr>
              <w:t xml:space="preserve"> </w:t>
            </w:r>
          </w:p>
          <w:p w:rsidR="007A0C2C" w:rsidRDefault="00E227CD">
            <w:pPr>
              <w:spacing w:line="241" w:lineRule="auto"/>
              <w:ind w:left="107" w:right="214"/>
              <w:jc w:val="both"/>
            </w:pPr>
            <w:r>
              <w:rPr>
                <w:rFonts w:ascii="Arial" w:eastAsia="Arial" w:hAnsi="Arial" w:cs="Arial"/>
                <w:sz w:val="20"/>
              </w:rPr>
              <w:t xml:space="preserve">Cost carried over from last </w:t>
            </w:r>
            <w:proofErr w:type="spellStart"/>
            <w:r>
              <w:rPr>
                <w:rFonts w:ascii="Arial" w:eastAsia="Arial" w:hAnsi="Arial" w:cs="Arial"/>
                <w:sz w:val="20"/>
              </w:rPr>
              <w:t>years</w:t>
            </w:r>
            <w:proofErr w:type="spellEnd"/>
            <w:r>
              <w:rPr>
                <w:rFonts w:ascii="Arial" w:eastAsia="Arial" w:hAnsi="Arial" w:cs="Arial"/>
                <w:sz w:val="20"/>
              </w:rPr>
              <w:t xml:space="preserve"> plan + £1500 supply </w:t>
            </w:r>
          </w:p>
          <w:p w:rsidR="007A0C2C" w:rsidRDefault="00E227CD">
            <w:pPr>
              <w:ind w:left="81"/>
              <w:jc w:val="center"/>
            </w:pPr>
            <w:r>
              <w:rPr>
                <w:rFonts w:ascii="Arial" w:eastAsia="Arial" w:hAnsi="Arial" w:cs="Arial"/>
                <w:b/>
                <w:sz w:val="20"/>
              </w:rPr>
              <w:t xml:space="preserve"> </w:t>
            </w:r>
          </w:p>
          <w:p w:rsidR="007A0C2C" w:rsidRDefault="00E227CD">
            <w:pPr>
              <w:ind w:left="81"/>
              <w:jc w:val="center"/>
            </w:pPr>
            <w:r>
              <w:rPr>
                <w:rFonts w:ascii="Arial" w:eastAsia="Arial" w:hAnsi="Arial" w:cs="Arial"/>
                <w:b/>
                <w:sz w:val="20"/>
              </w:rPr>
              <w:t xml:space="preserve"> </w:t>
            </w:r>
          </w:p>
          <w:p w:rsidR="007A0C2C" w:rsidRDefault="00E227CD">
            <w:pPr>
              <w:ind w:left="81"/>
              <w:jc w:val="center"/>
            </w:pPr>
            <w:r>
              <w:rPr>
                <w:rFonts w:ascii="Arial" w:eastAsia="Arial" w:hAnsi="Arial" w:cs="Arial"/>
                <w:b/>
                <w:sz w:val="20"/>
              </w:rPr>
              <w:t xml:space="preserve"> </w:t>
            </w:r>
          </w:p>
          <w:p w:rsidR="007A0C2C" w:rsidRDefault="00E227CD">
            <w:pPr>
              <w:ind w:left="81"/>
              <w:jc w:val="center"/>
            </w:pPr>
            <w:r>
              <w:rPr>
                <w:rFonts w:ascii="Arial" w:eastAsia="Arial" w:hAnsi="Arial" w:cs="Arial"/>
                <w:b/>
                <w:sz w:val="20"/>
              </w:rPr>
              <w:t xml:space="preserve"> </w:t>
            </w:r>
          </w:p>
          <w:p w:rsidR="007A0C2C" w:rsidRDefault="00E227CD">
            <w:pPr>
              <w:ind w:left="81"/>
              <w:jc w:val="center"/>
            </w:pPr>
            <w:r>
              <w:rPr>
                <w:rFonts w:ascii="Arial" w:eastAsia="Arial" w:hAnsi="Arial" w:cs="Arial"/>
                <w:sz w:val="20"/>
              </w:rPr>
              <w:t xml:space="preserve"> </w:t>
            </w:r>
          </w:p>
          <w:p w:rsidR="007A0C2C" w:rsidRDefault="00E227CD">
            <w:pPr>
              <w:ind w:left="107"/>
            </w:pPr>
            <w:r>
              <w:rPr>
                <w:rFonts w:ascii="Arial" w:eastAsia="Arial" w:hAnsi="Arial" w:cs="Arial"/>
                <w:sz w:val="20"/>
              </w:rPr>
              <w:t xml:space="preserve"> </w:t>
            </w:r>
          </w:p>
          <w:p w:rsidR="007A0C2C" w:rsidRDefault="00E227CD">
            <w:pPr>
              <w:ind w:left="107"/>
            </w:pPr>
            <w:r>
              <w:rPr>
                <w:rFonts w:ascii="Arial" w:eastAsia="Arial" w:hAnsi="Arial" w:cs="Arial"/>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A0C2C" w:rsidRDefault="00E227CD">
            <w:pPr>
              <w:spacing w:after="199" w:line="277" w:lineRule="auto"/>
              <w:ind w:left="108" w:right="56"/>
            </w:pPr>
            <w:r>
              <w:rPr>
                <w:rFonts w:ascii="Arial" w:eastAsia="Arial" w:hAnsi="Arial" w:cs="Arial"/>
                <w:sz w:val="20"/>
              </w:rPr>
              <w:t xml:space="preserve">Through participation in inspiring and exciting forest school and outdoor learning opportunities pupils have developed a love of the outdoors and nature and learning to look after their world and environment.  </w:t>
            </w:r>
          </w:p>
          <w:p w:rsidR="007A0C2C" w:rsidRDefault="00E227CD">
            <w:pPr>
              <w:spacing w:after="201" w:line="277" w:lineRule="auto"/>
              <w:ind w:left="108"/>
            </w:pPr>
            <w:r>
              <w:rPr>
                <w:rFonts w:ascii="Arial" w:eastAsia="Arial" w:hAnsi="Arial" w:cs="Arial"/>
                <w:sz w:val="20"/>
              </w:rPr>
              <w:t xml:space="preserve">Time in the area has also helped to improve their emotional health and sense of wellbeing and they are calmer and better able to channel their energy.  </w:t>
            </w:r>
          </w:p>
          <w:p w:rsidR="007A0C2C" w:rsidRDefault="00E227CD">
            <w:pPr>
              <w:spacing w:after="199" w:line="277" w:lineRule="auto"/>
              <w:ind w:left="108"/>
            </w:pPr>
            <w:r>
              <w:rPr>
                <w:rFonts w:ascii="Arial" w:eastAsia="Arial" w:hAnsi="Arial" w:cs="Arial"/>
                <w:sz w:val="20"/>
              </w:rPr>
              <w:t xml:space="preserve">Through activities on offer both in PE and forest schools they are developing their understanding of how to deal with their emotions and also developing life skills such as trust, respect, teamwork and communication.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108"/>
            </w:pPr>
            <w:r>
              <w:rPr>
                <w:rFonts w:ascii="Arial" w:eastAsia="Arial" w:hAnsi="Arial" w:cs="Arial"/>
                <w:sz w:val="20"/>
              </w:rPr>
              <w:t xml:space="preserve"> </w:t>
            </w:r>
          </w:p>
          <w:p w:rsidR="007A0C2C" w:rsidRDefault="00E227CD">
            <w:pPr>
              <w:ind w:left="108"/>
            </w:pPr>
            <w:r>
              <w:rPr>
                <w:rFonts w:ascii="Arial" w:eastAsia="Arial" w:hAnsi="Arial" w:cs="Arial"/>
                <w:sz w:val="20"/>
              </w:rPr>
              <w:t xml:space="preserve"> </w:t>
            </w:r>
          </w:p>
          <w:p w:rsidR="007A0C2C" w:rsidRDefault="00E227CD">
            <w:pPr>
              <w:ind w:left="108"/>
            </w:pPr>
            <w:r>
              <w:rPr>
                <w:rFonts w:ascii="Arial" w:eastAsia="Arial" w:hAnsi="Arial" w:cs="Arial"/>
                <w:sz w:val="20"/>
              </w:rPr>
              <w:t xml:space="preserve"> </w:t>
            </w:r>
          </w:p>
          <w:p w:rsidR="007A0C2C" w:rsidRDefault="00E227CD">
            <w:pPr>
              <w:ind w:left="108"/>
            </w:pPr>
            <w:r>
              <w:rPr>
                <w:rFonts w:ascii="Arial" w:eastAsia="Arial" w:hAnsi="Arial" w:cs="Arial"/>
                <w:sz w:val="20"/>
              </w:rPr>
              <w:t xml:space="preserve"> </w:t>
            </w:r>
          </w:p>
          <w:p w:rsidR="007A0C2C" w:rsidRDefault="00E227CD">
            <w:pPr>
              <w:ind w:left="108"/>
            </w:pPr>
            <w:r>
              <w:rPr>
                <w:rFonts w:ascii="Arial" w:eastAsia="Arial" w:hAnsi="Arial" w:cs="Arial"/>
                <w:sz w:val="20"/>
              </w:rPr>
              <w:t xml:space="preserve"> </w:t>
            </w:r>
          </w:p>
          <w:p w:rsidR="007A0C2C" w:rsidRDefault="00E227CD">
            <w:pPr>
              <w:ind w:left="108"/>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p w:rsidR="007A0C2C" w:rsidRDefault="00E227CD">
            <w:pPr>
              <w:ind w:left="82"/>
              <w:jc w:val="center"/>
            </w:pPr>
            <w:r>
              <w:rPr>
                <w:rFonts w:ascii="Arial" w:eastAsia="Arial" w:hAnsi="Arial" w:cs="Arial"/>
                <w:sz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rsidR="007A0C2C" w:rsidRDefault="00E227CD">
            <w:pPr>
              <w:spacing w:after="199" w:line="277" w:lineRule="auto"/>
              <w:ind w:left="108"/>
            </w:pPr>
            <w:r>
              <w:rPr>
                <w:rFonts w:ascii="Arial" w:eastAsia="Arial" w:hAnsi="Arial" w:cs="Arial"/>
                <w:sz w:val="20"/>
              </w:rPr>
              <w:t xml:space="preserve">Areas developed will continue to be used and developed in the future. Both staff and pupils will be able to use strategies for emotional health and well-being and life skills developed which will have a long term impact on their wellbeing and ability to deal with challenging situations.  </w:t>
            </w:r>
          </w:p>
          <w:p w:rsidR="003B7BEE" w:rsidRDefault="00E227CD" w:rsidP="003B7BEE">
            <w:pPr>
              <w:spacing w:after="2052" w:line="277" w:lineRule="auto"/>
              <w:ind w:left="108"/>
              <w:rPr>
                <w:rFonts w:ascii="Arial" w:eastAsia="Arial" w:hAnsi="Arial" w:cs="Arial"/>
                <w:sz w:val="20"/>
              </w:rPr>
            </w:pPr>
            <w:r>
              <w:rPr>
                <w:rFonts w:ascii="Arial" w:eastAsia="Arial" w:hAnsi="Arial" w:cs="Arial"/>
                <w:sz w:val="20"/>
              </w:rPr>
              <w:t xml:space="preserve">Life skills developed will staff with pupils in future years and these opportunities within the curriculum will continue to be offered to pupils in </w:t>
            </w:r>
            <w:r w:rsidR="00A6760B">
              <w:rPr>
                <w:rFonts w:ascii="Arial" w:eastAsia="Arial" w:hAnsi="Arial" w:cs="Arial"/>
                <w:sz w:val="20"/>
              </w:rPr>
              <w:t>f</w:t>
            </w:r>
            <w:r>
              <w:rPr>
                <w:rFonts w:ascii="Arial" w:eastAsia="Arial" w:hAnsi="Arial" w:cs="Arial"/>
                <w:sz w:val="20"/>
              </w:rPr>
              <w:t xml:space="preserve">uture year groups. </w:t>
            </w:r>
          </w:p>
          <w:p w:rsidR="003B7BEE" w:rsidRPr="003B7BEE" w:rsidRDefault="00A6760B" w:rsidP="003B7BEE">
            <w:pPr>
              <w:ind w:left="108"/>
              <w:rPr>
                <w:rFonts w:ascii="Arial" w:eastAsia="Arial" w:hAnsi="Arial" w:cs="Arial"/>
                <w:sz w:val="20"/>
              </w:rPr>
            </w:pPr>
            <w:r w:rsidRPr="003B7BEE">
              <w:rPr>
                <w:rFonts w:ascii="Arial" w:eastAsia="Arial" w:hAnsi="Arial" w:cs="Arial"/>
                <w:sz w:val="20"/>
              </w:rPr>
              <w:t xml:space="preserve">Impact from staff qualified to lead Forest school sessions will not be seen until next year when they are able to lead sessions.  </w:t>
            </w:r>
          </w:p>
          <w:p w:rsidR="00A6760B" w:rsidRPr="003B7BEE" w:rsidRDefault="00A6760B" w:rsidP="003B7BEE">
            <w:pPr>
              <w:ind w:left="108"/>
              <w:rPr>
                <w:rFonts w:ascii="Arial" w:eastAsia="Arial" w:hAnsi="Arial" w:cs="Arial"/>
                <w:sz w:val="20"/>
              </w:rPr>
            </w:pPr>
            <w:r w:rsidRPr="003B7BEE">
              <w:rPr>
                <w:rFonts w:ascii="Arial" w:eastAsia="Arial" w:hAnsi="Arial" w:cs="Arial"/>
                <w:sz w:val="20"/>
              </w:rPr>
              <w:t>The monitoring of this will be on next year</w:t>
            </w:r>
            <w:r w:rsidR="003B7BEE">
              <w:rPr>
                <w:rFonts w:ascii="Arial" w:eastAsia="Arial" w:hAnsi="Arial" w:cs="Arial"/>
                <w:sz w:val="20"/>
              </w:rPr>
              <w:t>’</w:t>
            </w:r>
            <w:r w:rsidRPr="003B7BEE">
              <w:rPr>
                <w:rFonts w:ascii="Arial" w:eastAsia="Arial" w:hAnsi="Arial" w:cs="Arial"/>
                <w:sz w:val="20"/>
              </w:rPr>
              <w:t xml:space="preserve">s action plan. </w:t>
            </w:r>
          </w:p>
          <w:p w:rsidR="003B7BEE" w:rsidRPr="003B7BEE" w:rsidRDefault="003B7BEE" w:rsidP="003B7BEE">
            <w:pPr>
              <w:ind w:left="108"/>
              <w:rPr>
                <w:rFonts w:ascii="Arial" w:eastAsia="Arial" w:hAnsi="Arial" w:cs="Arial"/>
                <w:sz w:val="20"/>
              </w:rPr>
            </w:pPr>
          </w:p>
          <w:p w:rsidR="007A0C2C" w:rsidRPr="00A6760B" w:rsidRDefault="00A6760B" w:rsidP="00A6760B">
            <w:pPr>
              <w:spacing w:after="2052" w:line="277" w:lineRule="auto"/>
              <w:ind w:left="108"/>
              <w:rPr>
                <w:rFonts w:ascii="Arial" w:eastAsia="Arial" w:hAnsi="Arial" w:cs="Arial"/>
                <w:b/>
                <w:sz w:val="20"/>
              </w:rPr>
            </w:pPr>
            <w:r w:rsidRPr="003B7BEE">
              <w:rPr>
                <w:rFonts w:ascii="Arial" w:eastAsia="Arial" w:hAnsi="Arial" w:cs="Arial"/>
                <w:sz w:val="20"/>
              </w:rPr>
              <w:t>Clubs began in the Summer term and had a high attendance and a wide range of activities over two days that met lots of the children’s needs.  This has meant that children have been given opportunities to build on and flourish</w:t>
            </w:r>
          </w:p>
        </w:tc>
      </w:tr>
    </w:tbl>
    <w:p w:rsidR="007A0C2C" w:rsidRDefault="007A0C2C" w:rsidP="00A6760B">
      <w:pPr>
        <w:spacing w:after="0"/>
        <w:ind w:right="15388"/>
      </w:pPr>
    </w:p>
    <w:tbl>
      <w:tblPr>
        <w:tblStyle w:val="TableGrid"/>
        <w:tblW w:w="15645" w:type="dxa"/>
        <w:tblInd w:w="-886" w:type="dxa"/>
        <w:tblCellMar>
          <w:top w:w="9" w:type="dxa"/>
          <w:left w:w="108" w:type="dxa"/>
        </w:tblCellMar>
        <w:tblLook w:val="04A0" w:firstRow="1" w:lastRow="0" w:firstColumn="1" w:lastColumn="0" w:noHBand="0" w:noVBand="1"/>
      </w:tblPr>
      <w:tblGrid>
        <w:gridCol w:w="1894"/>
        <w:gridCol w:w="4251"/>
        <w:gridCol w:w="1560"/>
        <w:gridCol w:w="1560"/>
        <w:gridCol w:w="2976"/>
        <w:gridCol w:w="3404"/>
      </w:tblGrid>
      <w:tr w:rsidR="007A0C2C">
        <w:trPr>
          <w:trHeight w:val="3702"/>
        </w:trPr>
        <w:tc>
          <w:tcPr>
            <w:tcW w:w="1894" w:type="dxa"/>
            <w:tcBorders>
              <w:top w:val="single" w:sz="4" w:space="0" w:color="000000"/>
              <w:left w:val="single" w:sz="4" w:space="0" w:color="000000"/>
              <w:bottom w:val="single" w:sz="4" w:space="0" w:color="000000"/>
              <w:right w:val="single" w:sz="4" w:space="0" w:color="000000"/>
            </w:tcBorders>
          </w:tcPr>
          <w:p w:rsidR="007A0C2C" w:rsidRDefault="007A0C2C"/>
        </w:tc>
        <w:tc>
          <w:tcPr>
            <w:tcW w:w="4251" w:type="dxa"/>
            <w:tcBorders>
              <w:top w:val="single" w:sz="4" w:space="0" w:color="000000"/>
              <w:left w:val="single" w:sz="4" w:space="0" w:color="000000"/>
              <w:bottom w:val="single" w:sz="4" w:space="0" w:color="000000"/>
              <w:right w:val="single" w:sz="4" w:space="0" w:color="000000"/>
            </w:tcBorders>
          </w:tcPr>
          <w:p w:rsidR="007A0C2C" w:rsidRDefault="00E227CD">
            <w:pPr>
              <w:spacing w:after="1" w:line="241" w:lineRule="auto"/>
              <w:ind w:right="98"/>
            </w:pPr>
            <w:r>
              <w:rPr>
                <w:rFonts w:ascii="Arial" w:eastAsia="Arial" w:hAnsi="Arial" w:cs="Arial"/>
                <w:sz w:val="20"/>
              </w:rPr>
              <w:t xml:space="preserve">Get back up and running with clubs and competitions to enhance wider PE and sport offer for pupils. This will be done as and when restrictions are lifted.  </w:t>
            </w:r>
          </w:p>
          <w:p w:rsidR="007A0C2C" w:rsidRDefault="00E227CD">
            <w:r>
              <w:rPr>
                <w:rFonts w:ascii="Arial" w:eastAsia="Arial" w:hAnsi="Arial" w:cs="Arial"/>
                <w:sz w:val="20"/>
              </w:rPr>
              <w:t xml:space="preserve"> </w:t>
            </w:r>
          </w:p>
          <w:p w:rsidR="007A0C2C" w:rsidRDefault="00E227CD">
            <w:pPr>
              <w:spacing w:after="1"/>
              <w:ind w:right="36"/>
            </w:pPr>
            <w:r>
              <w:rPr>
                <w:rFonts w:ascii="Arial" w:eastAsia="Arial" w:hAnsi="Arial" w:cs="Arial"/>
                <w:sz w:val="20"/>
              </w:rPr>
              <w:t xml:space="preserve">Engage with community clubs to plan new and additional opportunities for pupils to take part in.  </w:t>
            </w:r>
          </w:p>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 </w:t>
            </w:r>
          </w:p>
          <w:p w:rsidR="007A0C2C" w:rsidRDefault="00E227CD">
            <w:pPr>
              <w:spacing w:after="16" w:line="241" w:lineRule="auto"/>
              <w:ind w:right="106"/>
            </w:pPr>
            <w:r>
              <w:rPr>
                <w:rFonts w:ascii="Arial" w:eastAsia="Arial" w:hAnsi="Arial" w:cs="Arial"/>
                <w:sz w:val="20"/>
              </w:rPr>
              <w:t xml:space="preserve">Research local water sports activities children can take part in at Rudyard Lake. </w:t>
            </w:r>
          </w:p>
          <w:p w:rsidR="007A0C2C" w:rsidRDefault="00E227CD">
            <w:pPr>
              <w:spacing w:after="1" w:line="241" w:lineRule="auto"/>
              <w:ind w:left="775" w:hanging="360"/>
            </w:pPr>
            <w:r>
              <w:rPr>
                <w:rFonts w:ascii="Segoe UI Symbol" w:eastAsia="Segoe UI Symbol" w:hAnsi="Segoe UI Symbol" w:cs="Segoe UI Symbol"/>
                <w:sz w:val="20"/>
              </w:rPr>
              <w:t></w:t>
            </w:r>
            <w:r>
              <w:rPr>
                <w:rFonts w:ascii="Arial" w:eastAsia="Arial" w:hAnsi="Arial" w:cs="Arial"/>
                <w:sz w:val="20"/>
              </w:rPr>
              <w:t xml:space="preserve"> Options to start a paddle boarding club (School to fund first session?) </w:t>
            </w:r>
          </w:p>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A0C2C" w:rsidRDefault="00E227CD">
            <w:r>
              <w:rPr>
                <w:rFonts w:ascii="Arial" w:eastAsia="Arial" w:hAnsi="Arial" w:cs="Arial"/>
                <w:sz w:val="20"/>
              </w:rPr>
              <w:t xml:space="preserve"> </w:t>
            </w:r>
          </w:p>
          <w:p w:rsidR="007A0C2C" w:rsidRDefault="00E227CD">
            <w:pPr>
              <w:spacing w:line="242" w:lineRule="auto"/>
              <w:ind w:right="120"/>
              <w:jc w:val="both"/>
            </w:pPr>
            <w:r>
              <w:rPr>
                <w:rFonts w:ascii="Arial" w:eastAsia="Arial" w:hAnsi="Arial" w:cs="Arial"/>
                <w:sz w:val="20"/>
              </w:rPr>
              <w:t xml:space="preserve">£200 wellbeing networks + £450 supply cover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r>
              <w:rPr>
                <w:rFonts w:ascii="Arial" w:eastAsia="Arial" w:hAnsi="Arial" w:cs="Arial"/>
                <w:sz w:val="20"/>
              </w:rPr>
              <w:t xml:space="preserve"> </w:t>
            </w:r>
          </w:p>
          <w:p w:rsidR="007A0C2C" w:rsidRDefault="00E227CD">
            <w:pPr>
              <w:ind w:right="108"/>
              <w:jc w:val="center"/>
            </w:pPr>
            <w:r>
              <w:rPr>
                <w:rFonts w:ascii="Arial" w:eastAsia="Arial" w:hAnsi="Arial" w:cs="Arial"/>
                <w:sz w:val="20"/>
              </w:rPr>
              <w:t xml:space="preserve">£_______ </w:t>
            </w:r>
          </w:p>
          <w:p w:rsidR="007A0C2C" w:rsidRDefault="00E227CD">
            <w:pPr>
              <w:ind w:right="110"/>
              <w:jc w:val="center"/>
            </w:pPr>
            <w:r>
              <w:rPr>
                <w:rFonts w:ascii="Arial" w:eastAsia="Arial" w:hAnsi="Arial" w:cs="Arial"/>
                <w:sz w:val="20"/>
              </w:rPr>
              <w:t xml:space="preserve">activity costs / </w:t>
            </w:r>
          </w:p>
          <w:p w:rsidR="007A0C2C" w:rsidRDefault="00E227CD">
            <w:pPr>
              <w:ind w:right="110"/>
              <w:jc w:val="center"/>
            </w:pPr>
            <w:r>
              <w:rPr>
                <w:rFonts w:ascii="Arial" w:eastAsia="Arial" w:hAnsi="Arial" w:cs="Arial"/>
                <w:sz w:val="20"/>
              </w:rPr>
              <w:t xml:space="preserve">cover (£150 </w:t>
            </w:r>
          </w:p>
          <w:p w:rsidR="007A0C2C" w:rsidRDefault="00E227CD">
            <w:pPr>
              <w:ind w:left="19" w:right="72"/>
              <w:jc w:val="center"/>
            </w:pPr>
            <w:r>
              <w:rPr>
                <w:rFonts w:ascii="Arial" w:eastAsia="Arial" w:hAnsi="Arial" w:cs="Arial"/>
                <w:sz w:val="20"/>
              </w:rPr>
              <w:t xml:space="preserve">supply per day) </w:t>
            </w:r>
          </w:p>
        </w:tc>
        <w:tc>
          <w:tcPr>
            <w:tcW w:w="1560" w:type="dxa"/>
            <w:tcBorders>
              <w:top w:val="single" w:sz="4" w:space="0" w:color="000000"/>
              <w:left w:val="single" w:sz="4" w:space="0" w:color="000000"/>
              <w:bottom w:val="single" w:sz="4" w:space="0" w:color="000000"/>
              <w:right w:val="single" w:sz="4" w:space="0" w:color="000000"/>
            </w:tcBorders>
          </w:tcPr>
          <w:p w:rsidR="007A0C2C" w:rsidRDefault="007A0C2C"/>
        </w:tc>
        <w:tc>
          <w:tcPr>
            <w:tcW w:w="2976" w:type="dxa"/>
            <w:tcBorders>
              <w:top w:val="single" w:sz="4" w:space="0" w:color="000000"/>
              <w:left w:val="single" w:sz="4" w:space="0" w:color="000000"/>
              <w:bottom w:val="single" w:sz="4" w:space="0" w:color="000000"/>
              <w:right w:val="single" w:sz="4" w:space="0" w:color="000000"/>
            </w:tcBorders>
          </w:tcPr>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r>
              <w:rPr>
                <w:rFonts w:ascii="Arial" w:eastAsia="Arial" w:hAnsi="Arial" w:cs="Arial"/>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3B7BEE" w:rsidRDefault="00A6760B">
            <w:r>
              <w:t xml:space="preserve">Exploring of new clubs, especially those in the local area, needs to be built upon next year.  </w:t>
            </w:r>
          </w:p>
          <w:p w:rsidR="003B7BEE" w:rsidRDefault="003B7BEE"/>
          <w:p w:rsidR="007A0C2C" w:rsidRDefault="00A6760B">
            <w:r>
              <w:t>Moorlands</w:t>
            </w:r>
            <w:r w:rsidR="003B7BEE">
              <w:t xml:space="preserve"> A</w:t>
            </w:r>
            <w:r>
              <w:t>ctivities – have been approached and spoken to in terms of paddle boarding clubs.</w:t>
            </w:r>
          </w:p>
        </w:tc>
      </w:tr>
      <w:tr w:rsidR="007A0C2C" w:rsidTr="00A6760B">
        <w:trPr>
          <w:trHeight w:val="2249"/>
        </w:trPr>
        <w:tc>
          <w:tcPr>
            <w:tcW w:w="1894" w:type="dxa"/>
            <w:tcBorders>
              <w:top w:val="single" w:sz="4" w:space="0" w:color="000000"/>
              <w:left w:val="single" w:sz="4" w:space="0" w:color="000000"/>
              <w:bottom w:val="single" w:sz="4" w:space="0" w:color="000000"/>
              <w:right w:val="single" w:sz="4" w:space="0" w:color="000000"/>
            </w:tcBorders>
          </w:tcPr>
          <w:p w:rsidR="007A0C2C" w:rsidRDefault="00E227CD">
            <w:pPr>
              <w:jc w:val="both"/>
            </w:pPr>
            <w:r>
              <w:rPr>
                <w:rFonts w:ascii="Arial" w:eastAsia="Arial" w:hAnsi="Arial" w:cs="Arial"/>
                <w:b/>
                <w:color w:val="4472C4"/>
                <w:sz w:val="24"/>
              </w:rPr>
              <w:t xml:space="preserve">PE Curriculum </w:t>
            </w:r>
          </w:p>
          <w:p w:rsidR="007A0C2C" w:rsidRDefault="00E227CD">
            <w:pPr>
              <w:jc w:val="both"/>
            </w:pPr>
            <w:r>
              <w:rPr>
                <w:rFonts w:ascii="Arial" w:eastAsia="Arial" w:hAnsi="Arial" w:cs="Arial"/>
                <w:b/>
                <w:color w:val="4472C4"/>
                <w:sz w:val="24"/>
              </w:rPr>
              <w:t xml:space="preserve">Developments </w:t>
            </w:r>
          </w:p>
          <w:p w:rsidR="007A0C2C" w:rsidRDefault="00E227CD">
            <w:r>
              <w:rPr>
                <w:rFonts w:ascii="Arial" w:eastAsia="Arial" w:hAnsi="Arial" w:cs="Arial"/>
                <w:b/>
                <w:color w:val="00B050"/>
                <w:sz w:val="24"/>
              </w:rPr>
              <w:t xml:space="preserve"> </w:t>
            </w:r>
          </w:p>
          <w:p w:rsidR="007A0C2C" w:rsidRDefault="00E227CD">
            <w:pPr>
              <w:spacing w:line="241" w:lineRule="auto"/>
              <w:ind w:right="34"/>
            </w:pPr>
            <w:r>
              <w:rPr>
                <w:rFonts w:ascii="Arial" w:eastAsia="Arial" w:hAnsi="Arial" w:cs="Arial"/>
                <w:sz w:val="20"/>
              </w:rPr>
              <w:t xml:space="preserve">Embed staff confidence in following new curriculum overview and progression of skills documents. </w:t>
            </w:r>
          </w:p>
          <w:p w:rsidR="007A0C2C" w:rsidRDefault="00E227CD">
            <w:r>
              <w:rPr>
                <w:rFonts w:ascii="Arial" w:eastAsia="Arial" w:hAnsi="Arial" w:cs="Arial"/>
                <w:sz w:val="20"/>
              </w:rPr>
              <w:t xml:space="preserve"> </w:t>
            </w:r>
          </w:p>
          <w:p w:rsidR="007A0C2C" w:rsidRDefault="00E227CD">
            <w:pPr>
              <w:spacing w:line="241" w:lineRule="auto"/>
            </w:pPr>
            <w:r>
              <w:rPr>
                <w:rFonts w:ascii="Arial" w:eastAsia="Arial" w:hAnsi="Arial" w:cs="Arial"/>
                <w:sz w:val="20"/>
              </w:rPr>
              <w:t xml:space="preserve">To ensure all staff are able to deliver high quality PE lessons with clear </w:t>
            </w:r>
          </w:p>
          <w:p w:rsidR="007A0C2C" w:rsidRDefault="00E227CD">
            <w:r>
              <w:rPr>
                <w:rFonts w:ascii="Arial" w:eastAsia="Arial" w:hAnsi="Arial" w:cs="Arial"/>
                <w:sz w:val="20"/>
              </w:rPr>
              <w:t xml:space="preserve">skill based focus </w:t>
            </w:r>
          </w:p>
          <w:p w:rsidR="007A0C2C" w:rsidRDefault="00E227CD">
            <w:r>
              <w:rPr>
                <w:rFonts w:ascii="Arial" w:eastAsia="Arial" w:hAnsi="Arial" w:cs="Arial"/>
                <w:sz w:val="20"/>
              </w:rPr>
              <w:t xml:space="preserve"> </w:t>
            </w:r>
          </w:p>
          <w:p w:rsidR="007A0C2C" w:rsidRDefault="00E227CD">
            <w:pPr>
              <w:spacing w:line="241" w:lineRule="auto"/>
              <w:ind w:right="109"/>
            </w:pPr>
            <w:r>
              <w:rPr>
                <w:rFonts w:ascii="Arial" w:eastAsia="Arial" w:hAnsi="Arial" w:cs="Arial"/>
                <w:sz w:val="20"/>
              </w:rPr>
              <w:t xml:space="preserve">To update all documentation for PE health and safety in line with new guidance in safe practice book. </w:t>
            </w:r>
          </w:p>
          <w:p w:rsidR="007A0C2C" w:rsidRDefault="00E227CD">
            <w:r>
              <w:rPr>
                <w:rFonts w:ascii="Arial" w:eastAsia="Arial" w:hAnsi="Arial" w:cs="Arial"/>
                <w:sz w:val="20"/>
              </w:rPr>
              <w:t xml:space="preserve"> </w:t>
            </w:r>
          </w:p>
          <w:p w:rsidR="007A0C2C" w:rsidRDefault="00E227CD">
            <w:pPr>
              <w:spacing w:after="1"/>
            </w:pPr>
            <w:r>
              <w:rPr>
                <w:rFonts w:ascii="Arial" w:eastAsia="Arial" w:hAnsi="Arial" w:cs="Arial"/>
                <w:sz w:val="20"/>
              </w:rPr>
              <w:t xml:space="preserve">Oversee </w:t>
            </w:r>
            <w:proofErr w:type="gramStart"/>
            <w:r>
              <w:rPr>
                <w:rFonts w:ascii="Arial" w:eastAsia="Arial" w:hAnsi="Arial" w:cs="Arial"/>
                <w:sz w:val="20"/>
              </w:rPr>
              <w:t>flexi  swimming</w:t>
            </w:r>
            <w:proofErr w:type="gramEnd"/>
            <w:r>
              <w:rPr>
                <w:rFonts w:ascii="Arial" w:eastAsia="Arial" w:hAnsi="Arial" w:cs="Arial"/>
                <w:sz w:val="20"/>
              </w:rPr>
              <w:t xml:space="preserve"> programme and </w:t>
            </w:r>
          </w:p>
          <w:p w:rsidR="007A0C2C" w:rsidRDefault="00E227CD">
            <w:r>
              <w:rPr>
                <w:rFonts w:ascii="Arial" w:eastAsia="Arial" w:hAnsi="Arial" w:cs="Arial"/>
                <w:sz w:val="20"/>
              </w:rPr>
              <w:t xml:space="preserve">collate results to ensure increased </w:t>
            </w:r>
          </w:p>
        </w:tc>
        <w:tc>
          <w:tcPr>
            <w:tcW w:w="4251" w:type="dxa"/>
            <w:tcBorders>
              <w:top w:val="single" w:sz="4" w:space="0" w:color="000000"/>
              <w:left w:val="single" w:sz="4" w:space="0" w:color="000000"/>
              <w:bottom w:val="single" w:sz="4" w:space="0" w:color="000000"/>
              <w:right w:val="single" w:sz="4" w:space="0" w:color="000000"/>
            </w:tcBorders>
          </w:tcPr>
          <w:p w:rsidR="007A0C2C" w:rsidRDefault="00E227CD">
            <w:r>
              <w:rPr>
                <w:rFonts w:ascii="Arial" w:eastAsia="Arial" w:hAnsi="Arial" w:cs="Arial"/>
                <w:b/>
                <w:sz w:val="20"/>
              </w:rPr>
              <w:t xml:space="preserve">PE Curriculum </w:t>
            </w:r>
          </w:p>
          <w:p w:rsidR="007A0C2C" w:rsidRDefault="00E227CD">
            <w:pPr>
              <w:spacing w:line="241" w:lineRule="auto"/>
              <w:ind w:right="89"/>
            </w:pPr>
            <w:r>
              <w:rPr>
                <w:rFonts w:ascii="Arial" w:eastAsia="Arial" w:hAnsi="Arial" w:cs="Arial"/>
                <w:sz w:val="20"/>
              </w:rPr>
              <w:t xml:space="preserve">PE CPD needs planned for the year based on staff feedback and monitoring activities conducted; </w:t>
            </w:r>
          </w:p>
          <w:p w:rsidR="007A0C2C" w:rsidRDefault="00E227CD">
            <w:r>
              <w:rPr>
                <w:rFonts w:ascii="Arial" w:eastAsia="Arial" w:hAnsi="Arial" w:cs="Arial"/>
                <w:color w:val="4472C4"/>
                <w:sz w:val="20"/>
                <w:u w:val="single" w:color="4472C4"/>
              </w:rPr>
              <w:t>PE lead</w:t>
            </w:r>
            <w:r>
              <w:rPr>
                <w:rFonts w:ascii="Arial" w:eastAsia="Arial" w:hAnsi="Arial" w:cs="Arial"/>
                <w:sz w:val="20"/>
              </w:rPr>
              <w:t xml:space="preserve"> to attend network meetings: 21</w:t>
            </w:r>
            <w:r>
              <w:rPr>
                <w:rFonts w:ascii="Arial" w:eastAsia="Arial" w:hAnsi="Arial" w:cs="Arial"/>
                <w:sz w:val="20"/>
                <w:vertAlign w:val="superscript"/>
              </w:rPr>
              <w:t>st</w:t>
            </w:r>
            <w:r>
              <w:rPr>
                <w:rFonts w:ascii="Arial" w:eastAsia="Arial" w:hAnsi="Arial" w:cs="Arial"/>
                <w:sz w:val="20"/>
              </w:rPr>
              <w:t xml:space="preserve"> </w:t>
            </w:r>
          </w:p>
          <w:p w:rsidR="007A0C2C" w:rsidRDefault="00E227CD">
            <w:r>
              <w:rPr>
                <w:rFonts w:ascii="Arial" w:eastAsia="Arial" w:hAnsi="Arial" w:cs="Arial"/>
                <w:sz w:val="20"/>
              </w:rPr>
              <w:t>Sept, 25</w:t>
            </w:r>
            <w:r>
              <w:rPr>
                <w:rFonts w:ascii="Arial" w:eastAsia="Arial" w:hAnsi="Arial" w:cs="Arial"/>
                <w:sz w:val="20"/>
                <w:vertAlign w:val="superscript"/>
              </w:rPr>
              <w:t>th</w:t>
            </w:r>
            <w:r>
              <w:rPr>
                <w:rFonts w:ascii="Arial" w:eastAsia="Arial" w:hAnsi="Arial" w:cs="Arial"/>
                <w:sz w:val="20"/>
              </w:rPr>
              <w:t xml:space="preserve"> Jan &amp; 10</w:t>
            </w:r>
            <w:r>
              <w:rPr>
                <w:rFonts w:ascii="Arial" w:eastAsia="Arial" w:hAnsi="Arial" w:cs="Arial"/>
                <w:sz w:val="20"/>
                <w:vertAlign w:val="superscript"/>
              </w:rPr>
              <w:t>th</w:t>
            </w:r>
            <w:r>
              <w:rPr>
                <w:rFonts w:ascii="Arial" w:eastAsia="Arial" w:hAnsi="Arial" w:cs="Arial"/>
                <w:sz w:val="20"/>
              </w:rPr>
              <w:t xml:space="preserve"> May </w:t>
            </w:r>
          </w:p>
          <w:p w:rsidR="007A0C2C" w:rsidRDefault="00E227CD">
            <w:r>
              <w:rPr>
                <w:rFonts w:ascii="Arial" w:eastAsia="Arial" w:hAnsi="Arial" w:cs="Arial"/>
                <w:sz w:val="20"/>
              </w:rPr>
              <w:t>PE conference: 15</w:t>
            </w:r>
            <w:r>
              <w:rPr>
                <w:rFonts w:ascii="Arial" w:eastAsia="Arial" w:hAnsi="Arial" w:cs="Arial"/>
                <w:sz w:val="20"/>
                <w:vertAlign w:val="superscript"/>
              </w:rPr>
              <w:t>th</w:t>
            </w:r>
            <w:r>
              <w:rPr>
                <w:rFonts w:ascii="Arial" w:eastAsia="Arial" w:hAnsi="Arial" w:cs="Arial"/>
                <w:sz w:val="20"/>
              </w:rPr>
              <w:t xml:space="preserve"> June 2022 </w:t>
            </w:r>
          </w:p>
          <w:p w:rsidR="007A0C2C" w:rsidRDefault="00E227CD">
            <w:pPr>
              <w:spacing w:line="250" w:lineRule="auto"/>
              <w:ind w:left="360" w:hanging="360"/>
            </w:pPr>
            <w:r>
              <w:rPr>
                <w:rFonts w:ascii="Arial" w:eastAsia="Arial" w:hAnsi="Arial" w:cs="Arial"/>
                <w:sz w:val="20"/>
              </w:rPr>
              <w:t>1-1 sessions on 21</w:t>
            </w:r>
            <w:r>
              <w:rPr>
                <w:rFonts w:ascii="Arial" w:eastAsia="Arial" w:hAnsi="Arial" w:cs="Arial"/>
                <w:sz w:val="20"/>
                <w:vertAlign w:val="superscript"/>
              </w:rPr>
              <w:t>st</w:t>
            </w:r>
            <w:r>
              <w:rPr>
                <w:rFonts w:ascii="Arial" w:eastAsia="Arial" w:hAnsi="Arial" w:cs="Arial"/>
                <w:sz w:val="20"/>
              </w:rPr>
              <w:t xml:space="preserve"> September and Summer term. </w:t>
            </w:r>
          </w:p>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 </w:t>
            </w:r>
          </w:p>
          <w:p w:rsidR="007A0C2C" w:rsidRDefault="00E227CD">
            <w:pPr>
              <w:spacing w:line="241" w:lineRule="auto"/>
            </w:pPr>
            <w:r>
              <w:rPr>
                <w:rFonts w:ascii="Arial" w:eastAsia="Arial" w:hAnsi="Arial" w:cs="Arial"/>
                <w:sz w:val="20"/>
              </w:rPr>
              <w:t xml:space="preserve">Monitoring activities planned to judge impact of the spend – lesson observations, team teaching, coaching and feedback, questionnaires etc </w:t>
            </w:r>
          </w:p>
          <w:p w:rsidR="007A0C2C" w:rsidRDefault="00E227CD">
            <w:pPr>
              <w:rPr>
                <w:rFonts w:ascii="Arial" w:eastAsia="Arial" w:hAnsi="Arial" w:cs="Arial"/>
                <w:sz w:val="20"/>
              </w:rPr>
            </w:pPr>
            <w:r>
              <w:rPr>
                <w:rFonts w:ascii="Arial" w:eastAsia="Arial" w:hAnsi="Arial" w:cs="Arial"/>
                <w:sz w:val="20"/>
              </w:rPr>
              <w:t xml:space="preserve"> </w:t>
            </w:r>
          </w:p>
          <w:p w:rsidR="00E227CD" w:rsidRDefault="00E227CD">
            <w:r>
              <w:t>Coaching of staff across the school, including staff meetings, in gymnastics over the half term</w:t>
            </w:r>
          </w:p>
          <w:p w:rsidR="00E227CD" w:rsidRDefault="00E227CD"/>
          <w:p w:rsidR="00E227CD" w:rsidRDefault="00E227CD">
            <w:r>
              <w:t>Staff member trained level 4 Dance</w:t>
            </w:r>
          </w:p>
          <w:p w:rsidR="00E227CD" w:rsidRDefault="00E227CD"/>
          <w:p w:rsidR="007A0C2C" w:rsidRDefault="00E227CD">
            <w:r>
              <w:rPr>
                <w:rFonts w:ascii="Arial" w:eastAsia="Arial" w:hAnsi="Arial" w:cs="Arial"/>
                <w:b/>
                <w:sz w:val="20"/>
              </w:rPr>
              <w:t xml:space="preserve">Early Years </w:t>
            </w:r>
          </w:p>
          <w:p w:rsidR="007A0C2C" w:rsidRDefault="00E227CD">
            <w:pPr>
              <w:spacing w:after="1"/>
              <w:ind w:right="22"/>
            </w:pPr>
            <w:r>
              <w:rPr>
                <w:rFonts w:ascii="Arial" w:eastAsia="Arial" w:hAnsi="Arial" w:cs="Arial"/>
                <w:sz w:val="20"/>
              </w:rPr>
              <w:t xml:space="preserve">With Physical development being a prime area of learning in EYFS look at opportunities to develop and enhance </w:t>
            </w:r>
            <w:proofErr w:type="gramStart"/>
            <w:r>
              <w:rPr>
                <w:rFonts w:ascii="Arial" w:eastAsia="Arial" w:hAnsi="Arial" w:cs="Arial"/>
                <w:sz w:val="20"/>
              </w:rPr>
              <w:t>pupils</w:t>
            </w:r>
            <w:proofErr w:type="gramEnd"/>
            <w:r>
              <w:rPr>
                <w:rFonts w:ascii="Arial" w:eastAsia="Arial" w:hAnsi="Arial" w:cs="Arial"/>
                <w:sz w:val="20"/>
              </w:rPr>
              <w:t xml:space="preserve"> physical skills.  </w:t>
            </w:r>
          </w:p>
          <w:p w:rsidR="007A0C2C" w:rsidRDefault="00E227CD">
            <w:r>
              <w:rPr>
                <w:rFonts w:ascii="Arial" w:eastAsia="Arial" w:hAnsi="Arial" w:cs="Arial"/>
                <w:sz w:val="20"/>
              </w:rPr>
              <w:t xml:space="preserve"> </w:t>
            </w:r>
          </w:p>
          <w:p w:rsidR="007A0C2C" w:rsidRDefault="00E227CD">
            <w:pPr>
              <w:spacing w:after="1" w:line="241" w:lineRule="auto"/>
              <w:ind w:right="60"/>
            </w:pPr>
            <w:r>
              <w:rPr>
                <w:rFonts w:ascii="Arial" w:eastAsia="Arial" w:hAnsi="Arial" w:cs="Arial"/>
                <w:sz w:val="20"/>
              </w:rPr>
              <w:t xml:space="preserve">EYFS lead to develop EYFS physical baseline and look at support materials for delivering quality PE lessons and other informal physical activity opportunities.  </w:t>
            </w:r>
          </w:p>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In school training in school for EYFS staff on </w:t>
            </w:r>
          </w:p>
          <w:p w:rsidR="007A0C2C" w:rsidRDefault="00E227CD">
            <w:r>
              <w:rPr>
                <w:rFonts w:ascii="Arial" w:eastAsia="Arial" w:hAnsi="Arial" w:cs="Arial"/>
                <w:sz w:val="20"/>
              </w:rPr>
              <w:t xml:space="preserve">PE </w:t>
            </w:r>
          </w:p>
          <w:p w:rsidR="007A0C2C" w:rsidRDefault="00E227CD">
            <w:r>
              <w:rPr>
                <w:rFonts w:ascii="Arial" w:eastAsia="Arial" w:hAnsi="Arial" w:cs="Arial"/>
                <w:color w:val="FF0000"/>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A0C2C" w:rsidRDefault="00E227CD">
            <w:r>
              <w:rPr>
                <w:rFonts w:ascii="Arial" w:eastAsia="Arial" w:hAnsi="Arial" w:cs="Arial"/>
                <w:b/>
                <w:sz w:val="20"/>
              </w:rPr>
              <w:t xml:space="preserve"> </w:t>
            </w:r>
          </w:p>
          <w:p w:rsidR="007A0C2C" w:rsidRDefault="00E227CD">
            <w:pPr>
              <w:ind w:right="53"/>
              <w:jc w:val="center"/>
            </w:pPr>
            <w:r>
              <w:rPr>
                <w:rFonts w:ascii="Arial" w:eastAsia="Arial" w:hAnsi="Arial" w:cs="Arial"/>
                <w:b/>
                <w:sz w:val="20"/>
              </w:rPr>
              <w:t xml:space="preserve"> </w:t>
            </w:r>
          </w:p>
          <w:p w:rsidR="007A0C2C" w:rsidRDefault="00E227CD">
            <w:pPr>
              <w:spacing w:line="241" w:lineRule="auto"/>
              <w:ind w:right="27"/>
              <w:jc w:val="center"/>
            </w:pPr>
            <w:r>
              <w:rPr>
                <w:rFonts w:ascii="Arial" w:eastAsia="Arial" w:hAnsi="Arial" w:cs="Arial"/>
                <w:sz w:val="20"/>
              </w:rPr>
              <w:t xml:space="preserve">£950 PE subject lead </w:t>
            </w:r>
          </w:p>
          <w:p w:rsidR="007A0C2C" w:rsidRDefault="00E227CD">
            <w:pPr>
              <w:ind w:left="7"/>
            </w:pPr>
            <w:r>
              <w:rPr>
                <w:rFonts w:ascii="Arial" w:eastAsia="Arial" w:hAnsi="Arial" w:cs="Arial"/>
                <w:sz w:val="20"/>
              </w:rPr>
              <w:t xml:space="preserve">package with 2 </w:t>
            </w:r>
          </w:p>
          <w:p w:rsidR="007A0C2C" w:rsidRDefault="00E227CD">
            <w:pPr>
              <w:spacing w:line="241" w:lineRule="auto"/>
              <w:ind w:left="1" w:right="54"/>
              <w:jc w:val="center"/>
            </w:pPr>
            <w:r>
              <w:rPr>
                <w:rFonts w:ascii="Arial" w:eastAsia="Arial" w:hAnsi="Arial" w:cs="Arial"/>
                <w:sz w:val="20"/>
              </w:rPr>
              <w:t xml:space="preserve">x 1-1 session to replace </w:t>
            </w:r>
          </w:p>
          <w:p w:rsidR="007A0C2C" w:rsidRDefault="00E227CD">
            <w:pPr>
              <w:ind w:right="110"/>
              <w:jc w:val="center"/>
            </w:pPr>
            <w:r>
              <w:rPr>
                <w:rFonts w:ascii="Arial" w:eastAsia="Arial" w:hAnsi="Arial" w:cs="Arial"/>
                <w:sz w:val="20"/>
              </w:rPr>
              <w:t xml:space="preserve">courses </w:t>
            </w:r>
          </w:p>
          <w:p w:rsidR="007A0C2C" w:rsidRDefault="00E227CD">
            <w:pPr>
              <w:ind w:left="29"/>
            </w:pPr>
            <w:r>
              <w:rPr>
                <w:rFonts w:ascii="Arial" w:eastAsia="Arial" w:hAnsi="Arial" w:cs="Arial"/>
                <w:sz w:val="20"/>
              </w:rPr>
              <w:t xml:space="preserve">+ Supply £300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pPr>
              <w:spacing w:after="2" w:line="239" w:lineRule="auto"/>
              <w:jc w:val="both"/>
            </w:pPr>
            <w:r>
              <w:rPr>
                <w:rFonts w:ascii="Arial" w:eastAsia="Arial" w:hAnsi="Arial" w:cs="Arial"/>
                <w:sz w:val="20"/>
              </w:rPr>
              <w:t xml:space="preserve">1 day per half term supply  </w:t>
            </w:r>
          </w:p>
          <w:p w:rsidR="007A0C2C" w:rsidRDefault="00E227CD">
            <w:r>
              <w:rPr>
                <w:rFonts w:ascii="Arial" w:eastAsia="Arial" w:hAnsi="Arial" w:cs="Arial"/>
                <w:sz w:val="20"/>
              </w:rPr>
              <w:t xml:space="preserve">£750 </w:t>
            </w:r>
          </w:p>
          <w:p w:rsidR="007A0C2C" w:rsidRDefault="00E227CD">
            <w:pPr>
              <w:ind w:right="53"/>
              <w:jc w:val="center"/>
            </w:pPr>
            <w:r>
              <w:rPr>
                <w:rFonts w:ascii="Arial" w:eastAsia="Arial" w:hAnsi="Arial" w:cs="Arial"/>
                <w:sz w:val="20"/>
              </w:rPr>
              <w:t xml:space="preserve"> </w:t>
            </w:r>
          </w:p>
          <w:p w:rsidR="007A0C2C" w:rsidRDefault="00E227CD" w:rsidP="00E227CD">
            <w:pPr>
              <w:ind w:right="53"/>
            </w:pPr>
            <w:r>
              <w:rPr>
                <w:rFonts w:ascii="Arial" w:eastAsia="Arial" w:hAnsi="Arial" w:cs="Arial"/>
                <w:sz w:val="20"/>
              </w:rPr>
              <w:t xml:space="preserve">Supply - £1000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E227CD" w:rsidRDefault="00E227CD" w:rsidP="00E227CD">
            <w:pPr>
              <w:ind w:right="53"/>
              <w:rPr>
                <w:rFonts w:ascii="Arial" w:eastAsia="Arial" w:hAnsi="Arial" w:cs="Arial"/>
                <w:sz w:val="20"/>
              </w:rPr>
            </w:pPr>
            <w:r>
              <w:rPr>
                <w:rFonts w:ascii="Arial" w:eastAsia="Arial" w:hAnsi="Arial" w:cs="Arial"/>
                <w:sz w:val="20"/>
              </w:rPr>
              <w:t>Course + Supply</w:t>
            </w:r>
          </w:p>
          <w:p w:rsidR="007A0C2C" w:rsidRDefault="00E227CD" w:rsidP="00E227CD">
            <w:pPr>
              <w:ind w:right="53"/>
            </w:pPr>
            <w:r>
              <w:rPr>
                <w:rFonts w:ascii="Arial" w:eastAsia="Arial" w:hAnsi="Arial" w:cs="Arial"/>
                <w:sz w:val="20"/>
              </w:rPr>
              <w:t xml:space="preserve">£1250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pPr>
              <w:ind w:right="53"/>
              <w:jc w:val="center"/>
            </w:pPr>
            <w:r>
              <w:rPr>
                <w:rFonts w:ascii="Arial" w:eastAsia="Arial" w:hAnsi="Arial" w:cs="Arial"/>
                <w:sz w:val="20"/>
              </w:rPr>
              <w:t xml:space="preserve"> </w:t>
            </w:r>
          </w:p>
          <w:p w:rsidR="007A0C2C" w:rsidRDefault="00E227CD">
            <w:pPr>
              <w:ind w:right="80"/>
            </w:pPr>
            <w:r>
              <w:rPr>
                <w:rFonts w:ascii="Arial" w:eastAsia="Arial" w:hAnsi="Arial" w:cs="Arial"/>
                <w:sz w:val="20"/>
              </w:rPr>
              <w:t xml:space="preserve">From last </w:t>
            </w:r>
            <w:proofErr w:type="spellStart"/>
            <w:r>
              <w:rPr>
                <w:rFonts w:ascii="Arial" w:eastAsia="Arial" w:hAnsi="Arial" w:cs="Arial"/>
                <w:sz w:val="20"/>
              </w:rPr>
              <w:t>years</w:t>
            </w:r>
            <w:proofErr w:type="spellEnd"/>
            <w:r>
              <w:rPr>
                <w:rFonts w:ascii="Arial" w:eastAsia="Arial" w:hAnsi="Arial" w:cs="Arial"/>
                <w:sz w:val="20"/>
              </w:rPr>
              <w:t xml:space="preserve"> budget + </w:t>
            </w:r>
          </w:p>
        </w:tc>
        <w:tc>
          <w:tcPr>
            <w:tcW w:w="1560" w:type="dxa"/>
            <w:tcBorders>
              <w:top w:val="single" w:sz="4" w:space="0" w:color="000000"/>
              <w:left w:val="single" w:sz="4" w:space="0" w:color="000000"/>
              <w:bottom w:val="single" w:sz="4" w:space="0" w:color="000000"/>
              <w:right w:val="single" w:sz="4" w:space="0" w:color="000000"/>
            </w:tcBorders>
          </w:tcPr>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A0C2C" w:rsidRDefault="00E227CD">
            <w:pPr>
              <w:spacing w:after="202" w:line="277" w:lineRule="auto"/>
            </w:pPr>
            <w:r>
              <w:rPr>
                <w:rFonts w:ascii="Arial" w:eastAsia="Arial" w:hAnsi="Arial" w:cs="Arial"/>
                <w:sz w:val="20"/>
              </w:rPr>
              <w:t xml:space="preserve">New curriculum that is now in place will ensure good progression and continuity throughout the school so that pupils make good progress in PE and develop the skills they need in order for them to be successful later on in life.  </w:t>
            </w:r>
          </w:p>
          <w:p w:rsidR="007A0C2C" w:rsidRDefault="00E227CD">
            <w:pPr>
              <w:spacing w:after="199" w:line="277" w:lineRule="auto"/>
              <w:ind w:right="62"/>
            </w:pPr>
            <w:r>
              <w:rPr>
                <w:rFonts w:ascii="Arial" w:eastAsia="Arial" w:hAnsi="Arial" w:cs="Arial"/>
                <w:sz w:val="20"/>
              </w:rPr>
              <w:t xml:space="preserve">Pupils feedback about their enjoyment of lessons and can talk about the skills they have learnt and can talk about the importance of being active and staying healthy and their love of PE.  </w:t>
            </w:r>
          </w:p>
          <w:p w:rsidR="007A0C2C" w:rsidRDefault="00E227CD">
            <w:pPr>
              <w:spacing w:after="201" w:line="277" w:lineRule="auto"/>
            </w:pPr>
            <w:r>
              <w:rPr>
                <w:rFonts w:ascii="Arial" w:eastAsia="Arial" w:hAnsi="Arial" w:cs="Arial"/>
                <w:sz w:val="20"/>
              </w:rPr>
              <w:t xml:space="preserve">School, PE leader and staff remain up to date with latest guidance and best practice in the subject through sharing ideas and this ensure the best possible impact and outcomes for pupils. </w:t>
            </w:r>
          </w:p>
          <w:p w:rsidR="007A0C2C" w:rsidRDefault="00E227CD">
            <w:pPr>
              <w:ind w:right="40"/>
            </w:pPr>
            <w:r>
              <w:rPr>
                <w:rFonts w:ascii="Arial" w:eastAsia="Arial" w:hAnsi="Arial" w:cs="Arial"/>
                <w:sz w:val="20"/>
              </w:rPr>
              <w:t xml:space="preserve">Early years pupils develop good physical skills through </w:t>
            </w:r>
          </w:p>
        </w:tc>
        <w:tc>
          <w:tcPr>
            <w:tcW w:w="3404" w:type="dxa"/>
            <w:tcBorders>
              <w:top w:val="single" w:sz="4" w:space="0" w:color="000000"/>
              <w:left w:val="single" w:sz="4" w:space="0" w:color="000000"/>
              <w:bottom w:val="single" w:sz="4" w:space="0" w:color="000000"/>
              <w:right w:val="single" w:sz="4" w:space="0" w:color="000000"/>
            </w:tcBorders>
          </w:tcPr>
          <w:p w:rsidR="007A0C2C" w:rsidRDefault="00E227CD">
            <w:pPr>
              <w:spacing w:line="241" w:lineRule="auto"/>
              <w:ind w:right="111"/>
              <w:rPr>
                <w:rFonts w:ascii="Arial" w:eastAsia="Arial" w:hAnsi="Arial" w:cs="Arial"/>
                <w:sz w:val="20"/>
              </w:rPr>
            </w:pPr>
            <w:r>
              <w:rPr>
                <w:rFonts w:ascii="Arial" w:eastAsia="Arial" w:hAnsi="Arial" w:cs="Arial"/>
                <w:sz w:val="20"/>
              </w:rPr>
              <w:t xml:space="preserve">PE remains a well-managed and well led subject with </w:t>
            </w:r>
            <w:r w:rsidR="003B7BEE">
              <w:rPr>
                <w:rFonts w:ascii="Arial" w:eastAsia="Arial" w:hAnsi="Arial" w:cs="Arial"/>
                <w:sz w:val="20"/>
              </w:rPr>
              <w:t xml:space="preserve">the </w:t>
            </w:r>
            <w:r>
              <w:rPr>
                <w:rFonts w:ascii="Arial" w:eastAsia="Arial" w:hAnsi="Arial" w:cs="Arial"/>
                <w:sz w:val="20"/>
              </w:rPr>
              <w:t xml:space="preserve">PE leader being at the cutting edge of best practice and using this knowledge to ensure high quality outcomes for the school. Staff delivery and confidence to teach high quality PE remains high so that future pupils benefit from well taught lessons and the positive outcomes that come from this. </w:t>
            </w:r>
          </w:p>
          <w:p w:rsidR="00A6760B" w:rsidRDefault="00A6760B">
            <w:pPr>
              <w:spacing w:line="241" w:lineRule="auto"/>
              <w:ind w:right="111"/>
            </w:pPr>
          </w:p>
          <w:p w:rsidR="007A0C2C" w:rsidRDefault="00E227CD">
            <w:pPr>
              <w:ind w:right="32"/>
              <w:rPr>
                <w:rFonts w:ascii="Arial" w:eastAsia="Arial" w:hAnsi="Arial" w:cs="Arial"/>
                <w:b/>
                <w:color w:val="0070C0"/>
                <w:sz w:val="20"/>
              </w:rPr>
            </w:pPr>
            <w:r>
              <w:rPr>
                <w:rFonts w:ascii="Arial" w:eastAsia="Arial" w:hAnsi="Arial" w:cs="Arial"/>
                <w:sz w:val="20"/>
              </w:rPr>
              <w:t xml:space="preserve">Key stakeholders of the school understand and support the subject and this has become part of the whole school ethos and is something that is highly valued. </w:t>
            </w:r>
            <w:r>
              <w:rPr>
                <w:rFonts w:ascii="Arial" w:eastAsia="Arial" w:hAnsi="Arial" w:cs="Arial"/>
                <w:b/>
                <w:color w:val="0070C0"/>
                <w:sz w:val="20"/>
              </w:rPr>
              <w:t xml:space="preserve"> </w:t>
            </w:r>
          </w:p>
          <w:p w:rsidR="00E227CD" w:rsidRDefault="00E227CD">
            <w:pPr>
              <w:ind w:right="32"/>
            </w:pPr>
          </w:p>
          <w:p w:rsidR="00E227CD" w:rsidRPr="003B7BEE" w:rsidRDefault="00E227CD">
            <w:pPr>
              <w:ind w:right="32"/>
              <w:rPr>
                <w:rFonts w:ascii="Arial" w:hAnsi="Arial" w:cs="Arial"/>
                <w:sz w:val="20"/>
                <w:szCs w:val="20"/>
              </w:rPr>
            </w:pPr>
            <w:r w:rsidRPr="003B7BEE">
              <w:rPr>
                <w:rFonts w:ascii="Arial" w:hAnsi="Arial" w:cs="Arial"/>
                <w:sz w:val="20"/>
                <w:szCs w:val="20"/>
              </w:rPr>
              <w:t>The coaching and observations etc of staff proved to be successful.  There is improved confidence in staff and more continuity over the delivery of gymnastics across the school.</w:t>
            </w:r>
          </w:p>
          <w:p w:rsidR="00E227CD" w:rsidRDefault="00E227CD">
            <w:pPr>
              <w:ind w:right="32"/>
            </w:pPr>
          </w:p>
        </w:tc>
      </w:tr>
    </w:tbl>
    <w:p w:rsidR="007A0C2C" w:rsidRDefault="007A0C2C">
      <w:pPr>
        <w:spacing w:after="0"/>
        <w:ind w:left="-1426" w:right="15388"/>
      </w:pPr>
    </w:p>
    <w:tbl>
      <w:tblPr>
        <w:tblStyle w:val="TableGrid"/>
        <w:tblW w:w="15645" w:type="dxa"/>
        <w:tblInd w:w="-886" w:type="dxa"/>
        <w:tblCellMar>
          <w:top w:w="7" w:type="dxa"/>
          <w:left w:w="108" w:type="dxa"/>
          <w:right w:w="41" w:type="dxa"/>
        </w:tblCellMar>
        <w:tblLook w:val="04A0" w:firstRow="1" w:lastRow="0" w:firstColumn="1" w:lastColumn="0" w:noHBand="0" w:noVBand="1"/>
      </w:tblPr>
      <w:tblGrid>
        <w:gridCol w:w="1894"/>
        <w:gridCol w:w="4251"/>
        <w:gridCol w:w="1560"/>
        <w:gridCol w:w="1560"/>
        <w:gridCol w:w="2976"/>
        <w:gridCol w:w="3404"/>
      </w:tblGrid>
      <w:tr w:rsidR="007A0C2C">
        <w:trPr>
          <w:trHeight w:val="4609"/>
        </w:trPr>
        <w:tc>
          <w:tcPr>
            <w:tcW w:w="1894" w:type="dxa"/>
            <w:tcBorders>
              <w:top w:val="single" w:sz="4" w:space="0" w:color="000000"/>
              <w:left w:val="single" w:sz="4" w:space="0" w:color="000000"/>
              <w:bottom w:val="single" w:sz="4" w:space="0" w:color="000000"/>
              <w:right w:val="single" w:sz="4" w:space="0" w:color="000000"/>
            </w:tcBorders>
          </w:tcPr>
          <w:p w:rsidR="007A0C2C" w:rsidRDefault="00E227CD">
            <w:pPr>
              <w:spacing w:after="2"/>
            </w:pPr>
            <w:r>
              <w:rPr>
                <w:rFonts w:ascii="Arial" w:eastAsia="Arial" w:hAnsi="Arial" w:cs="Arial"/>
                <w:sz w:val="20"/>
              </w:rPr>
              <w:t xml:space="preserve">number of pupils meeting recommendations. </w:t>
            </w:r>
          </w:p>
          <w:p w:rsidR="007A0C2C" w:rsidRDefault="00E227CD">
            <w:r>
              <w:rPr>
                <w:rFonts w:ascii="Arial" w:eastAsia="Arial" w:hAnsi="Arial" w:cs="Arial"/>
                <w:sz w:val="20"/>
              </w:rPr>
              <w:t xml:space="preserve"> </w:t>
            </w:r>
          </w:p>
          <w:p w:rsidR="007A0C2C" w:rsidRDefault="00E227CD">
            <w:r>
              <w:rPr>
                <w:rFonts w:ascii="Arial" w:eastAsia="Arial" w:hAnsi="Arial" w:cs="Arial"/>
                <w:b/>
                <w:sz w:val="20"/>
              </w:rPr>
              <w:t xml:space="preserve">Links to; </w:t>
            </w:r>
          </w:p>
          <w:p w:rsidR="007A0C2C" w:rsidRDefault="00E227CD">
            <w:r>
              <w:rPr>
                <w:rFonts w:ascii="Arial" w:eastAsia="Arial" w:hAnsi="Arial" w:cs="Arial"/>
                <w:b/>
                <w:color w:val="FFC000"/>
                <w:sz w:val="20"/>
              </w:rPr>
              <w:t>Key Indicator 3</w:t>
            </w:r>
            <w:r>
              <w:rPr>
                <w:rFonts w:ascii="Arial" w:eastAsia="Arial" w:hAnsi="Arial" w:cs="Arial"/>
                <w:sz w:val="20"/>
              </w:rPr>
              <w:t xml:space="preserve"> </w:t>
            </w:r>
          </w:p>
          <w:p w:rsidR="007A0C2C" w:rsidRDefault="00E227CD">
            <w:r>
              <w:rPr>
                <w:rFonts w:ascii="Arial" w:eastAsia="Arial" w:hAnsi="Arial" w:cs="Arial"/>
                <w:b/>
                <w:color w:val="8943BD"/>
                <w:sz w:val="20"/>
              </w:rPr>
              <w:t>Key Indicator 2</w:t>
            </w:r>
            <w:r>
              <w:rPr>
                <w:rFonts w:ascii="Arial" w:eastAsia="Arial" w:hAnsi="Arial" w:cs="Arial"/>
                <w:sz w:val="20"/>
              </w:rPr>
              <w:t xml:space="preserve"> </w:t>
            </w:r>
          </w:p>
          <w:p w:rsidR="007A0C2C" w:rsidRDefault="00E227CD">
            <w:r>
              <w:rPr>
                <w:rFonts w:ascii="Arial" w:eastAsia="Arial" w:hAnsi="Arial" w:cs="Arial"/>
                <w:b/>
                <w:color w:val="92D050"/>
                <w:sz w:val="20"/>
              </w:rPr>
              <w:t>Key Indicator 4</w:t>
            </w:r>
            <w:r>
              <w:rPr>
                <w:rFonts w:ascii="Arial" w:eastAsia="Arial" w:hAnsi="Arial" w:cs="Arial"/>
                <w:sz w:val="20"/>
              </w:rPr>
              <w:t xml:space="preserve"> </w:t>
            </w:r>
          </w:p>
          <w:p w:rsidR="007A0C2C" w:rsidRDefault="00E227CD">
            <w:r>
              <w:rPr>
                <w:rFonts w:ascii="Arial" w:eastAsia="Arial" w:hAnsi="Arial" w:cs="Arial"/>
                <w:b/>
                <w:sz w:val="20"/>
              </w:rPr>
              <w:t xml:space="preserve"> </w:t>
            </w:r>
          </w:p>
        </w:tc>
        <w:tc>
          <w:tcPr>
            <w:tcW w:w="4251" w:type="dxa"/>
            <w:tcBorders>
              <w:top w:val="single" w:sz="4" w:space="0" w:color="000000"/>
              <w:left w:val="single" w:sz="4" w:space="0" w:color="000000"/>
              <w:bottom w:val="single" w:sz="4" w:space="0" w:color="000000"/>
              <w:right w:val="single" w:sz="4" w:space="0" w:color="000000"/>
            </w:tcBorders>
          </w:tcPr>
          <w:p w:rsidR="007A0C2C" w:rsidRDefault="00E227CD">
            <w:r>
              <w:rPr>
                <w:rFonts w:ascii="Arial" w:eastAsia="Arial" w:hAnsi="Arial" w:cs="Arial"/>
                <w:color w:val="FF0000"/>
                <w:sz w:val="20"/>
              </w:rPr>
              <w:t xml:space="preserve"> </w:t>
            </w:r>
          </w:p>
          <w:p w:rsidR="007A0C2C" w:rsidRDefault="00E227CD">
            <w:r>
              <w:rPr>
                <w:rFonts w:ascii="Arial" w:eastAsia="Arial" w:hAnsi="Arial" w:cs="Arial"/>
                <w:b/>
                <w:sz w:val="20"/>
              </w:rPr>
              <w:t xml:space="preserve">Swimming </w:t>
            </w:r>
          </w:p>
          <w:p w:rsidR="007A0C2C" w:rsidRDefault="00E227CD">
            <w:pPr>
              <w:spacing w:line="241" w:lineRule="auto"/>
              <w:ind w:right="61"/>
            </w:pPr>
            <w:r>
              <w:rPr>
                <w:rFonts w:ascii="Arial" w:eastAsia="Arial" w:hAnsi="Arial" w:cs="Arial"/>
                <w:sz w:val="20"/>
              </w:rPr>
              <w:t xml:space="preserve">Organise on school site swimming as a trial this year to give increased access and enable all pupils from early years to Y4 to have a block of lessons. This will support more pupils to be able to meet end of KS2 expectations.  </w:t>
            </w:r>
          </w:p>
          <w:p w:rsidR="007A0C2C" w:rsidRDefault="00E227CD">
            <w:r>
              <w:rPr>
                <w:rFonts w:ascii="Arial" w:eastAsia="Arial" w:hAnsi="Arial" w:cs="Arial"/>
                <w:sz w:val="20"/>
              </w:rPr>
              <w:t xml:space="preserve"> </w:t>
            </w:r>
          </w:p>
          <w:p w:rsidR="007A0C2C" w:rsidRDefault="00E227CD">
            <w:pPr>
              <w:spacing w:line="241" w:lineRule="auto"/>
              <w:ind w:right="33"/>
            </w:pPr>
            <w:r>
              <w:rPr>
                <w:rFonts w:ascii="Arial" w:eastAsia="Arial" w:hAnsi="Arial" w:cs="Arial"/>
                <w:sz w:val="20"/>
              </w:rPr>
              <w:t>Offer after school swimming clubs and sessions so that pupils can take part in additional sessions as well as curriculum (with the focus to be in children with SEND, especially physical (DCD), PP and vulnerable</w:t>
            </w:r>
            <w:proofErr w:type="gramStart"/>
            <w:r>
              <w:rPr>
                <w:rFonts w:ascii="Arial" w:eastAsia="Arial" w:hAnsi="Arial" w:cs="Arial"/>
                <w:sz w:val="20"/>
              </w:rPr>
              <w:t>. )</w:t>
            </w:r>
            <w:proofErr w:type="gramEnd"/>
            <w:r>
              <w:rPr>
                <w:rFonts w:ascii="Arial" w:eastAsia="Arial" w:hAnsi="Arial" w:cs="Arial"/>
                <w:sz w:val="20"/>
              </w:rPr>
              <w:t xml:space="preserve"> (Parents to contribute to after school sessions </w:t>
            </w:r>
          </w:p>
          <w:p w:rsidR="007A0C2C" w:rsidRDefault="00E227CD">
            <w:r>
              <w:rPr>
                <w:rFonts w:ascii="Arial" w:eastAsia="Arial" w:hAnsi="Arial" w:cs="Arial"/>
                <w:sz w:val="20"/>
              </w:rPr>
              <w:t xml:space="preserve"> </w:t>
            </w:r>
          </w:p>
          <w:p w:rsidR="007A0C2C" w:rsidRDefault="00E227CD">
            <w:pPr>
              <w:ind w:right="62"/>
            </w:pPr>
            <w:r>
              <w:rPr>
                <w:rFonts w:ascii="Arial" w:eastAsia="Arial" w:hAnsi="Arial" w:cs="Arial"/>
                <w:sz w:val="20"/>
              </w:rPr>
              <w:t xml:space="preserve">Assess and collate pupils progress and look if there is a need to do any additional interventions. </w:t>
            </w:r>
          </w:p>
        </w:tc>
        <w:tc>
          <w:tcPr>
            <w:tcW w:w="1560" w:type="dxa"/>
            <w:tcBorders>
              <w:top w:val="single" w:sz="4" w:space="0" w:color="000000"/>
              <w:left w:val="single" w:sz="4" w:space="0" w:color="000000"/>
              <w:bottom w:val="single" w:sz="4" w:space="0" w:color="000000"/>
              <w:right w:val="single" w:sz="4" w:space="0" w:color="000000"/>
            </w:tcBorders>
          </w:tcPr>
          <w:p w:rsidR="007A0C2C" w:rsidRDefault="00E227CD">
            <w:pPr>
              <w:spacing w:line="239" w:lineRule="auto"/>
              <w:ind w:right="70"/>
              <w:jc w:val="both"/>
            </w:pPr>
            <w:r>
              <w:rPr>
                <w:rFonts w:ascii="Arial" w:eastAsia="Arial" w:hAnsi="Arial" w:cs="Arial"/>
                <w:sz w:val="20"/>
              </w:rPr>
              <w:t xml:space="preserve">(Supply cover - £150)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£1800 </w:t>
            </w:r>
          </w:p>
          <w:p w:rsidR="007A0C2C" w:rsidRDefault="00E227CD">
            <w:pPr>
              <w:spacing w:line="241" w:lineRule="auto"/>
            </w:pPr>
            <w:r>
              <w:rPr>
                <w:rFonts w:ascii="Arial" w:eastAsia="Arial" w:hAnsi="Arial" w:cs="Arial"/>
                <w:sz w:val="20"/>
              </w:rPr>
              <w:t xml:space="preserve">additional swimming cost compared to </w:t>
            </w:r>
          </w:p>
          <w:p w:rsidR="007A0C2C" w:rsidRDefault="00E227CD">
            <w:r>
              <w:rPr>
                <w:rFonts w:ascii="Arial" w:eastAsia="Arial" w:hAnsi="Arial" w:cs="Arial"/>
                <w:sz w:val="20"/>
              </w:rPr>
              <w:t xml:space="preserve">previous years  </w:t>
            </w:r>
          </w:p>
          <w:p w:rsidR="007A0C2C" w:rsidRDefault="00E227CD">
            <w:r>
              <w:rPr>
                <w:rFonts w:ascii="Arial" w:eastAsia="Arial" w:hAnsi="Arial" w:cs="Arial"/>
                <w:b/>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A0C2C" w:rsidRDefault="00E227CD">
            <w:pPr>
              <w:spacing w:after="199" w:line="277" w:lineRule="auto"/>
              <w:ind w:right="61"/>
            </w:pPr>
            <w:r>
              <w:rPr>
                <w:rFonts w:ascii="Arial" w:eastAsia="Arial" w:hAnsi="Arial" w:cs="Arial"/>
                <w:sz w:val="20"/>
              </w:rPr>
              <w:t xml:space="preserve">the curriculum and opportunities on offer which give them a good start and baseline for future engagement and activities. </w:t>
            </w:r>
          </w:p>
          <w:p w:rsidR="007A0C2C" w:rsidRDefault="00E227CD">
            <w:pPr>
              <w:spacing w:after="1" w:line="241" w:lineRule="auto"/>
            </w:pPr>
            <w:r>
              <w:rPr>
                <w:rFonts w:ascii="Arial" w:eastAsia="Arial" w:hAnsi="Arial" w:cs="Arial"/>
                <w:sz w:val="20"/>
              </w:rPr>
              <w:t xml:space="preserve">There is an increased number of pupils who have met or will go on to meet national curriculum swimming requirements in Year 6 and have developed an enjoyment of being in the pool and the </w:t>
            </w:r>
            <w:proofErr w:type="spellStart"/>
            <w:r>
              <w:rPr>
                <w:rFonts w:ascii="Arial" w:eastAsia="Arial" w:hAnsi="Arial" w:cs="Arial"/>
                <w:sz w:val="20"/>
              </w:rPr>
              <w:t>life saving</w:t>
            </w:r>
            <w:proofErr w:type="spellEnd"/>
            <w:r>
              <w:rPr>
                <w:rFonts w:ascii="Arial" w:eastAsia="Arial" w:hAnsi="Arial" w:cs="Arial"/>
                <w:sz w:val="20"/>
              </w:rPr>
              <w:t xml:space="preserve"> skills needed. </w:t>
            </w:r>
          </w:p>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7A0C2C" w:rsidRPr="003B7BEE" w:rsidRDefault="00A6760B">
            <w:pPr>
              <w:rPr>
                <w:rFonts w:ascii="Arial" w:hAnsi="Arial" w:cs="Arial"/>
                <w:sz w:val="20"/>
                <w:szCs w:val="20"/>
              </w:rPr>
            </w:pPr>
            <w:r w:rsidRPr="003B7BEE">
              <w:rPr>
                <w:rFonts w:ascii="Arial" w:hAnsi="Arial" w:cs="Arial"/>
                <w:sz w:val="20"/>
                <w:szCs w:val="20"/>
              </w:rPr>
              <w:t xml:space="preserve">The swimming pool was a huge success with parents commenting on how the children not only enjoyed it but had a notably improved confidence.  The improved ability was clear to see over the two weeks – especially with </w:t>
            </w:r>
            <w:proofErr w:type="spellStart"/>
            <w:r w:rsidRPr="003B7BEE">
              <w:rPr>
                <w:rFonts w:ascii="Arial" w:hAnsi="Arial" w:cs="Arial"/>
                <w:sz w:val="20"/>
                <w:szCs w:val="20"/>
              </w:rPr>
              <w:t>non swimmers</w:t>
            </w:r>
            <w:proofErr w:type="spellEnd"/>
            <w:r w:rsidRPr="003B7BEE">
              <w:rPr>
                <w:rFonts w:ascii="Arial" w:hAnsi="Arial" w:cs="Arial"/>
                <w:sz w:val="20"/>
                <w:szCs w:val="20"/>
              </w:rPr>
              <w:t xml:space="preserve">.  The pool will be hired again next year. </w:t>
            </w:r>
          </w:p>
          <w:p w:rsidR="00A6760B" w:rsidRDefault="00A6760B"/>
          <w:p w:rsidR="00A6760B" w:rsidRDefault="00A6760B"/>
        </w:tc>
      </w:tr>
      <w:tr w:rsidR="007A0C2C">
        <w:trPr>
          <w:trHeight w:val="6222"/>
        </w:trPr>
        <w:tc>
          <w:tcPr>
            <w:tcW w:w="1894" w:type="dxa"/>
            <w:tcBorders>
              <w:top w:val="single" w:sz="4" w:space="0" w:color="000000"/>
              <w:left w:val="single" w:sz="4" w:space="0" w:color="000000"/>
              <w:bottom w:val="single" w:sz="4" w:space="0" w:color="000000"/>
              <w:right w:val="single" w:sz="4" w:space="0" w:color="000000"/>
            </w:tcBorders>
          </w:tcPr>
          <w:p w:rsidR="007A0C2C" w:rsidRDefault="00E227CD">
            <w:r>
              <w:rPr>
                <w:rFonts w:ascii="Arial" w:eastAsia="Arial" w:hAnsi="Arial" w:cs="Arial"/>
                <w:b/>
                <w:color w:val="4472C4"/>
                <w:sz w:val="24"/>
              </w:rPr>
              <w:t xml:space="preserve">Whole School </w:t>
            </w:r>
          </w:p>
          <w:p w:rsidR="007A0C2C" w:rsidRDefault="00E227CD">
            <w:r>
              <w:rPr>
                <w:rFonts w:ascii="Arial" w:eastAsia="Arial" w:hAnsi="Arial" w:cs="Arial"/>
                <w:b/>
                <w:color w:val="4472C4"/>
                <w:sz w:val="24"/>
              </w:rPr>
              <w:t xml:space="preserve">development </w:t>
            </w:r>
          </w:p>
          <w:p w:rsidR="007A0C2C" w:rsidRDefault="00E227CD">
            <w:r>
              <w:rPr>
                <w:rFonts w:ascii="Arial" w:eastAsia="Arial" w:hAnsi="Arial" w:cs="Arial"/>
                <w:b/>
                <w:color w:val="00B050"/>
                <w:sz w:val="24"/>
              </w:rPr>
              <w:t xml:space="preserve"> </w:t>
            </w:r>
          </w:p>
          <w:p w:rsidR="007A0C2C" w:rsidRDefault="00E227CD">
            <w:pPr>
              <w:spacing w:line="241" w:lineRule="auto"/>
            </w:pPr>
            <w:r>
              <w:rPr>
                <w:rFonts w:ascii="Arial" w:eastAsia="Arial" w:hAnsi="Arial" w:cs="Arial"/>
                <w:sz w:val="20"/>
              </w:rPr>
              <w:t xml:space="preserve">Continue to build ways in which PE and physical activity can improve whole school outcomes including: number </w:t>
            </w:r>
          </w:p>
          <w:p w:rsidR="007A0C2C" w:rsidRDefault="00E227CD">
            <w:pPr>
              <w:spacing w:line="241" w:lineRule="auto"/>
            </w:pPr>
            <w:r>
              <w:rPr>
                <w:rFonts w:ascii="Arial" w:eastAsia="Arial" w:hAnsi="Arial" w:cs="Arial"/>
                <w:sz w:val="20"/>
              </w:rPr>
              <w:t xml:space="preserve">of pupils on roll, attendance, behaviour. Linking </w:t>
            </w:r>
          </w:p>
          <w:p w:rsidR="007A0C2C" w:rsidRDefault="00E227CD">
            <w:r>
              <w:rPr>
                <w:rFonts w:ascii="Arial" w:eastAsia="Arial" w:hAnsi="Arial" w:cs="Arial"/>
                <w:sz w:val="20"/>
              </w:rPr>
              <w:t xml:space="preserve">to raising </w:t>
            </w:r>
          </w:p>
          <w:p w:rsidR="007A0C2C" w:rsidRDefault="00E227CD">
            <w:r>
              <w:rPr>
                <w:rFonts w:ascii="Arial" w:eastAsia="Arial" w:hAnsi="Arial" w:cs="Arial"/>
                <w:sz w:val="20"/>
              </w:rPr>
              <w:t xml:space="preserve">academic </w:t>
            </w:r>
          </w:p>
          <w:p w:rsidR="007A0C2C" w:rsidRDefault="00E227CD">
            <w:r>
              <w:rPr>
                <w:rFonts w:ascii="Arial" w:eastAsia="Arial" w:hAnsi="Arial" w:cs="Arial"/>
                <w:sz w:val="20"/>
              </w:rPr>
              <w:t xml:space="preserve">achievement  </w:t>
            </w:r>
          </w:p>
          <w:p w:rsidR="007A0C2C" w:rsidRDefault="00E227CD">
            <w:r>
              <w:rPr>
                <w:rFonts w:ascii="Arial" w:eastAsia="Arial" w:hAnsi="Arial" w:cs="Arial"/>
                <w:sz w:val="20"/>
              </w:rPr>
              <w:t xml:space="preserve"> </w:t>
            </w:r>
          </w:p>
          <w:p w:rsidR="007A0C2C" w:rsidRDefault="00E227CD">
            <w:pPr>
              <w:ind w:right="70"/>
            </w:pPr>
            <w:r>
              <w:rPr>
                <w:rFonts w:ascii="Arial" w:eastAsia="Arial" w:hAnsi="Arial" w:cs="Arial"/>
                <w:sz w:val="20"/>
              </w:rPr>
              <w:t xml:space="preserve">To use the commonwealth games in 2022 to raise aspirations of pupils in relation to trying new activities and being the best they can be. </w:t>
            </w:r>
          </w:p>
        </w:tc>
        <w:tc>
          <w:tcPr>
            <w:tcW w:w="4251" w:type="dxa"/>
            <w:tcBorders>
              <w:top w:val="single" w:sz="4" w:space="0" w:color="000000"/>
              <w:left w:val="single" w:sz="4" w:space="0" w:color="000000"/>
              <w:bottom w:val="single" w:sz="4" w:space="0" w:color="000000"/>
              <w:right w:val="single" w:sz="4" w:space="0" w:color="000000"/>
            </w:tcBorders>
          </w:tcPr>
          <w:p w:rsidR="007A0C2C" w:rsidRDefault="00E227CD">
            <w:pPr>
              <w:spacing w:line="242" w:lineRule="auto"/>
              <w:ind w:right="640"/>
            </w:pPr>
            <w:r>
              <w:rPr>
                <w:rFonts w:ascii="Arial" w:eastAsia="Arial" w:hAnsi="Arial" w:cs="Arial"/>
                <w:b/>
                <w:sz w:val="20"/>
              </w:rPr>
              <w:t xml:space="preserve">Wider Curriculum Opportunities </w:t>
            </w:r>
            <w:r>
              <w:rPr>
                <w:rFonts w:ascii="Arial" w:eastAsia="Arial" w:hAnsi="Arial" w:cs="Arial"/>
                <w:sz w:val="20"/>
              </w:rPr>
              <w:t xml:space="preserve">Link PE to enhancing enjoyment and engagement of other curriculum areas through active and outdoor learning opportunities. </w:t>
            </w:r>
          </w:p>
          <w:p w:rsidR="007A0C2C" w:rsidRDefault="00E227CD">
            <w:r>
              <w:rPr>
                <w:rFonts w:ascii="Arial" w:eastAsia="Arial" w:hAnsi="Arial" w:cs="Arial"/>
                <w:b/>
                <w:sz w:val="20"/>
              </w:rPr>
              <w:t xml:space="preserve"> </w:t>
            </w:r>
          </w:p>
          <w:p w:rsidR="007A0C2C" w:rsidRDefault="00E227CD">
            <w:r>
              <w:rPr>
                <w:rFonts w:ascii="Arial" w:eastAsia="Arial" w:hAnsi="Arial" w:cs="Arial"/>
                <w:b/>
                <w:sz w:val="20"/>
              </w:rPr>
              <w:t xml:space="preserve">Commonwealth Games </w:t>
            </w:r>
          </w:p>
          <w:p w:rsidR="007A0C2C" w:rsidRDefault="00E227CD">
            <w:pPr>
              <w:spacing w:line="241" w:lineRule="auto"/>
            </w:pPr>
            <w:r>
              <w:rPr>
                <w:rFonts w:ascii="Arial" w:eastAsia="Arial" w:hAnsi="Arial" w:cs="Arial"/>
                <w:sz w:val="20"/>
              </w:rPr>
              <w:t xml:space="preserve">Link PE lessons and cross curricular learning opportunities in other subjects to learn about and try commonwealth games activities and </w:t>
            </w:r>
          </w:p>
          <w:p w:rsidR="007A0C2C" w:rsidRDefault="00E227CD">
            <w:pPr>
              <w:spacing w:after="2" w:line="239" w:lineRule="auto"/>
            </w:pPr>
            <w:r>
              <w:rPr>
                <w:rFonts w:ascii="Arial" w:eastAsia="Arial" w:hAnsi="Arial" w:cs="Arial"/>
                <w:sz w:val="20"/>
              </w:rPr>
              <w:t xml:space="preserve">look at what it takes for athletes to </w:t>
            </w:r>
            <w:proofErr w:type="gramStart"/>
            <w:r>
              <w:rPr>
                <w:rFonts w:ascii="Arial" w:eastAsia="Arial" w:hAnsi="Arial" w:cs="Arial"/>
                <w:sz w:val="20"/>
              </w:rPr>
              <w:t>succeed.(</w:t>
            </w:r>
            <w:proofErr w:type="gramEnd"/>
            <w:r>
              <w:rPr>
                <w:rFonts w:ascii="Arial" w:eastAsia="Arial" w:hAnsi="Arial" w:cs="Arial"/>
                <w:sz w:val="20"/>
              </w:rPr>
              <w:t xml:space="preserve">Local/National/Global).   </w:t>
            </w:r>
          </w:p>
          <w:p w:rsidR="007A0C2C" w:rsidRDefault="00E227CD">
            <w:r>
              <w:rPr>
                <w:rFonts w:ascii="Arial" w:eastAsia="Arial" w:hAnsi="Arial" w:cs="Arial"/>
                <w:sz w:val="20"/>
              </w:rPr>
              <w:t xml:space="preserve"> </w:t>
            </w:r>
          </w:p>
          <w:p w:rsidR="007A0C2C" w:rsidRDefault="00E227CD">
            <w:pPr>
              <w:spacing w:after="1" w:line="241" w:lineRule="auto"/>
            </w:pPr>
            <w:r>
              <w:rPr>
                <w:rFonts w:ascii="Arial" w:eastAsia="Arial" w:hAnsi="Arial" w:cs="Arial"/>
                <w:sz w:val="20"/>
              </w:rPr>
              <w:t xml:space="preserve">Tie opportunities experienced throughout the year into end of year awe and wonder days and outdoor learning week. </w:t>
            </w:r>
          </w:p>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 </w:t>
            </w:r>
          </w:p>
          <w:p w:rsidR="007A0C2C" w:rsidRDefault="00E227CD">
            <w:r>
              <w:rPr>
                <w:rFonts w:ascii="Arial" w:eastAsia="Arial" w:hAnsi="Arial" w:cs="Arial"/>
                <w:b/>
                <w:sz w:val="20"/>
              </w:rPr>
              <w:t xml:space="preserve">Enrichment Days </w:t>
            </w:r>
          </w:p>
          <w:p w:rsidR="007A0C2C" w:rsidRDefault="00E227CD">
            <w:pPr>
              <w:spacing w:line="241" w:lineRule="auto"/>
              <w:ind w:right="34"/>
            </w:pPr>
            <w:r>
              <w:rPr>
                <w:rFonts w:ascii="Arial" w:eastAsia="Arial" w:hAnsi="Arial" w:cs="Arial"/>
                <w:sz w:val="20"/>
              </w:rPr>
              <w:t xml:space="preserve">Planned to give pupils tasters of new activities and active learning: </w:t>
            </w:r>
          </w:p>
          <w:p w:rsidR="007A0C2C" w:rsidRDefault="00E227CD">
            <w:pPr>
              <w:spacing w:after="2"/>
              <w:ind w:right="281"/>
              <w:jc w:val="both"/>
            </w:pPr>
            <w:r>
              <w:rPr>
                <w:rFonts w:ascii="Arial" w:eastAsia="Arial" w:hAnsi="Arial" w:cs="Arial"/>
                <w:sz w:val="20"/>
                <w:u w:val="single" w:color="000000"/>
              </w:rPr>
              <w:t>STEM day</w:t>
            </w:r>
            <w:r>
              <w:rPr>
                <w:rFonts w:ascii="Arial" w:eastAsia="Arial" w:hAnsi="Arial" w:cs="Arial"/>
                <w:sz w:val="20"/>
              </w:rPr>
              <w:t xml:space="preserve"> trying Science, technology, engineering and maths activities and active problem solving.  </w:t>
            </w:r>
          </w:p>
          <w:p w:rsidR="007A0C2C" w:rsidRDefault="00E227CD">
            <w:r>
              <w:rPr>
                <w:rFonts w:ascii="Arial" w:eastAsia="Arial" w:hAnsi="Arial" w:cs="Arial"/>
                <w:sz w:val="20"/>
                <w:u w:val="single" w:color="000000"/>
              </w:rPr>
              <w:t>Circus Skills</w:t>
            </w:r>
            <w:r>
              <w:rPr>
                <w:rFonts w:ascii="Arial" w:eastAsia="Arial" w:hAnsi="Arial" w:cs="Arial"/>
                <w:sz w:val="20"/>
              </w:rPr>
              <w:t xml:space="preserve"> enrichment – to get pupils to use manipulative and gross motor skills which will benefit handwriting.(Lucas Jet – Booked for </w:t>
            </w:r>
          </w:p>
        </w:tc>
        <w:tc>
          <w:tcPr>
            <w:tcW w:w="1560" w:type="dxa"/>
            <w:tcBorders>
              <w:top w:val="single" w:sz="4" w:space="0" w:color="000000"/>
              <w:left w:val="single" w:sz="4" w:space="0" w:color="000000"/>
              <w:bottom w:val="single" w:sz="4" w:space="0" w:color="000000"/>
              <w:right w:val="single" w:sz="4" w:space="0" w:color="000000"/>
            </w:tcBorders>
          </w:tcPr>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spacing w:line="242" w:lineRule="auto"/>
            </w:pPr>
            <w:r>
              <w:rPr>
                <w:rFonts w:ascii="Arial" w:eastAsia="Arial" w:hAnsi="Arial" w:cs="Arial"/>
                <w:sz w:val="20"/>
              </w:rPr>
              <w:t xml:space="preserve">Supply cover – (£300)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p w:rsidR="007A0C2C" w:rsidRDefault="00E227CD">
            <w:pPr>
              <w:spacing w:after="1"/>
              <w:ind w:left="16" w:right="29"/>
              <w:jc w:val="center"/>
            </w:pPr>
            <w:r>
              <w:rPr>
                <w:rFonts w:ascii="Arial" w:eastAsia="Arial" w:hAnsi="Arial" w:cs="Arial"/>
                <w:sz w:val="20"/>
              </w:rPr>
              <w:t xml:space="preserve">£400 per enrichment day (total </w:t>
            </w:r>
          </w:p>
          <w:p w:rsidR="007A0C2C" w:rsidRDefault="00E227CD">
            <w:pPr>
              <w:spacing w:line="241" w:lineRule="auto"/>
              <w:jc w:val="center"/>
            </w:pPr>
            <w:r>
              <w:rPr>
                <w:rFonts w:ascii="Arial" w:eastAsia="Arial" w:hAnsi="Arial" w:cs="Arial"/>
                <w:sz w:val="20"/>
              </w:rPr>
              <w:t>£1200 1 per term)</w:t>
            </w:r>
            <w:r>
              <w:rPr>
                <w:rFonts w:ascii="Arial" w:eastAsia="Arial" w:hAnsi="Arial" w:cs="Arial"/>
                <w:b/>
                <w:sz w:val="20"/>
              </w:rPr>
              <w:t xml:space="preserve"> </w:t>
            </w:r>
          </w:p>
          <w:p w:rsidR="007A0C2C" w:rsidRDefault="00E227CD">
            <w:pPr>
              <w:ind w:right="12"/>
              <w:jc w:val="center"/>
            </w:pPr>
            <w:r>
              <w:rPr>
                <w:rFonts w:ascii="Arial" w:eastAsia="Arial" w:hAnsi="Arial" w:cs="Arial"/>
                <w:b/>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A0C2C" w:rsidRDefault="00E227CD">
            <w:r>
              <w:rPr>
                <w:rFonts w:ascii="Arial" w:eastAsia="Arial" w:hAnsi="Arial" w:cs="Arial"/>
                <w:sz w:val="20"/>
              </w:rPr>
              <w:t xml:space="preserve"> </w:t>
            </w:r>
          </w:p>
          <w:p w:rsidR="007A0C2C" w:rsidRDefault="00E227CD">
            <w:r>
              <w:rPr>
                <w:rFonts w:ascii="Arial" w:eastAsia="Arial" w:hAnsi="Arial" w:cs="Arial"/>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A0C2C" w:rsidRDefault="00E227CD">
            <w:pPr>
              <w:spacing w:after="201" w:line="277" w:lineRule="auto"/>
            </w:pPr>
            <w:r>
              <w:rPr>
                <w:rFonts w:ascii="Arial" w:eastAsia="Arial" w:hAnsi="Arial" w:cs="Arial"/>
                <w:sz w:val="20"/>
              </w:rPr>
              <w:t>Make links to develop other areas of the curriculum to enhance pupil</w:t>
            </w:r>
            <w:r w:rsidR="003B7BEE">
              <w:rPr>
                <w:rFonts w:ascii="Arial" w:eastAsia="Arial" w:hAnsi="Arial" w:cs="Arial"/>
                <w:sz w:val="20"/>
              </w:rPr>
              <w:t>’</w:t>
            </w:r>
            <w:r>
              <w:rPr>
                <w:rFonts w:ascii="Arial" w:eastAsia="Arial" w:hAnsi="Arial" w:cs="Arial"/>
                <w:sz w:val="20"/>
              </w:rPr>
              <w:t xml:space="preserve">s enjoyment, engagements and also attainment levels in these subjects.  </w:t>
            </w:r>
          </w:p>
          <w:p w:rsidR="007A0C2C" w:rsidRDefault="00E227CD">
            <w:pPr>
              <w:spacing w:after="199" w:line="277" w:lineRule="auto"/>
            </w:pPr>
            <w:r>
              <w:rPr>
                <w:rFonts w:ascii="Arial" w:eastAsia="Arial" w:hAnsi="Arial" w:cs="Arial"/>
                <w:sz w:val="20"/>
              </w:rPr>
              <w:t xml:space="preserve">Pupils feedback about their enjoyment of Science, maths and English lessons and can talk about the skills they have learnt and use these in other contexts. </w:t>
            </w:r>
          </w:p>
          <w:p w:rsidR="007A0C2C" w:rsidRDefault="00E227CD">
            <w:pPr>
              <w:spacing w:after="198" w:line="278" w:lineRule="auto"/>
            </w:pPr>
            <w:r>
              <w:rPr>
                <w:rFonts w:ascii="Arial" w:eastAsia="Arial" w:hAnsi="Arial" w:cs="Arial"/>
                <w:sz w:val="20"/>
              </w:rPr>
              <w:t xml:space="preserve">Pupils are inspired by the commonwealth games and want to do their own personal best. </w:t>
            </w:r>
          </w:p>
          <w:p w:rsidR="007A0C2C" w:rsidRDefault="00E227CD">
            <w:pPr>
              <w:ind w:right="12"/>
              <w:jc w:val="center"/>
            </w:pPr>
            <w:r>
              <w:rPr>
                <w:rFonts w:ascii="Arial" w:eastAsia="Arial" w:hAnsi="Arial" w:cs="Arial"/>
                <w:sz w:val="20"/>
              </w:rPr>
              <w:t xml:space="preserve"> </w:t>
            </w:r>
          </w:p>
          <w:p w:rsidR="007A0C2C" w:rsidRDefault="00E227CD">
            <w:r>
              <w:rPr>
                <w:rFonts w:ascii="Arial" w:eastAsia="Arial" w:hAnsi="Arial" w:cs="Arial"/>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7A0C2C" w:rsidRDefault="00E227CD">
            <w:pPr>
              <w:ind w:right="68"/>
              <w:rPr>
                <w:rFonts w:ascii="Arial" w:eastAsia="Arial" w:hAnsi="Arial" w:cs="Arial"/>
                <w:sz w:val="20"/>
              </w:rPr>
            </w:pPr>
            <w:r>
              <w:rPr>
                <w:rFonts w:ascii="Arial" w:eastAsia="Arial" w:hAnsi="Arial" w:cs="Arial"/>
                <w:sz w:val="20"/>
              </w:rPr>
              <w:t xml:space="preserve">Ideas for cross curricular learning are used in future years. Pupils take the inspiration and skills learnt into other areas and aspects of their life. </w:t>
            </w:r>
          </w:p>
          <w:p w:rsidR="00A6760B" w:rsidRDefault="00A6760B">
            <w:pPr>
              <w:ind w:right="68"/>
            </w:pPr>
          </w:p>
          <w:p w:rsidR="00A6760B" w:rsidRDefault="00A6760B">
            <w:pPr>
              <w:ind w:right="68"/>
            </w:pPr>
          </w:p>
        </w:tc>
      </w:tr>
      <w:tr w:rsidR="007A0C2C">
        <w:trPr>
          <w:trHeight w:val="1848"/>
        </w:trPr>
        <w:tc>
          <w:tcPr>
            <w:tcW w:w="1894" w:type="dxa"/>
            <w:tcBorders>
              <w:top w:val="single" w:sz="4" w:space="0" w:color="000000"/>
              <w:left w:val="single" w:sz="4" w:space="0" w:color="000000"/>
              <w:bottom w:val="single" w:sz="4" w:space="0" w:color="000000"/>
              <w:right w:val="single" w:sz="4" w:space="0" w:color="000000"/>
            </w:tcBorders>
          </w:tcPr>
          <w:p w:rsidR="007A0C2C" w:rsidRDefault="00E227CD">
            <w:r>
              <w:rPr>
                <w:rFonts w:ascii="Arial" w:eastAsia="Arial" w:hAnsi="Arial" w:cs="Arial"/>
                <w:b/>
                <w:color w:val="8943BD"/>
                <w:sz w:val="20"/>
              </w:rPr>
              <w:t xml:space="preserve"> </w:t>
            </w:r>
          </w:p>
          <w:p w:rsidR="007A0C2C" w:rsidRDefault="00E227CD">
            <w:r>
              <w:rPr>
                <w:rFonts w:ascii="Arial" w:eastAsia="Arial" w:hAnsi="Arial" w:cs="Arial"/>
                <w:b/>
                <w:color w:val="8943BD"/>
                <w:sz w:val="20"/>
              </w:rPr>
              <w:t>Key Indicator 2</w:t>
            </w:r>
            <w:r>
              <w:rPr>
                <w:rFonts w:ascii="Arial" w:eastAsia="Arial" w:hAnsi="Arial" w:cs="Arial"/>
                <w:sz w:val="20"/>
              </w:rPr>
              <w:t xml:space="preserve"> </w:t>
            </w:r>
          </w:p>
          <w:p w:rsidR="007A0C2C" w:rsidRDefault="00E227CD">
            <w:r>
              <w:rPr>
                <w:rFonts w:ascii="Arial" w:eastAsia="Arial" w:hAnsi="Arial" w:cs="Arial"/>
                <w:b/>
                <w:color w:val="92D050"/>
                <w:sz w:val="20"/>
              </w:rPr>
              <w:t xml:space="preserve">Key Indicator 4 </w:t>
            </w:r>
          </w:p>
          <w:p w:rsidR="007A0C2C" w:rsidRDefault="00E227CD">
            <w:pPr>
              <w:spacing w:after="21"/>
            </w:pPr>
            <w:r>
              <w:rPr>
                <w:rFonts w:ascii="Arial" w:eastAsia="Arial" w:hAnsi="Arial" w:cs="Arial"/>
                <w:b/>
                <w:color w:val="00B0F0"/>
                <w:sz w:val="20"/>
              </w:rPr>
              <w:t>Key Indicator 5</w:t>
            </w:r>
            <w:r>
              <w:rPr>
                <w:rFonts w:ascii="Arial" w:eastAsia="Arial" w:hAnsi="Arial" w:cs="Arial"/>
                <w:sz w:val="20"/>
              </w:rPr>
              <w:t xml:space="preserve"> </w:t>
            </w:r>
          </w:p>
          <w:p w:rsidR="007A0C2C" w:rsidRDefault="00E227CD">
            <w:r>
              <w:rPr>
                <w:rFonts w:ascii="Arial" w:eastAsia="Arial" w:hAnsi="Arial" w:cs="Arial"/>
                <w:b/>
                <w:color w:val="00B050"/>
                <w:sz w:val="24"/>
              </w:rPr>
              <w:t xml:space="preserve"> </w:t>
            </w:r>
          </w:p>
        </w:tc>
        <w:tc>
          <w:tcPr>
            <w:tcW w:w="4251" w:type="dxa"/>
            <w:tcBorders>
              <w:top w:val="single" w:sz="4" w:space="0" w:color="000000"/>
              <w:left w:val="single" w:sz="4" w:space="0" w:color="000000"/>
              <w:bottom w:val="single" w:sz="4" w:space="0" w:color="000000"/>
              <w:right w:val="single" w:sz="4" w:space="0" w:color="000000"/>
            </w:tcBorders>
          </w:tcPr>
          <w:p w:rsidR="007A0C2C" w:rsidRDefault="00E227CD">
            <w:r>
              <w:rPr>
                <w:rFonts w:ascii="Arial" w:eastAsia="Arial" w:hAnsi="Arial" w:cs="Arial"/>
                <w:sz w:val="20"/>
              </w:rPr>
              <w:t>January 7</w:t>
            </w:r>
            <w:r>
              <w:rPr>
                <w:rFonts w:ascii="Arial" w:eastAsia="Arial" w:hAnsi="Arial" w:cs="Arial"/>
                <w:sz w:val="20"/>
                <w:vertAlign w:val="superscript"/>
              </w:rPr>
              <w:t>th</w:t>
            </w:r>
            <w:r>
              <w:rPr>
                <w:rFonts w:ascii="Arial" w:eastAsia="Arial" w:hAnsi="Arial" w:cs="Arial"/>
                <w:sz w:val="20"/>
              </w:rPr>
              <w:t xml:space="preserve"> 2021 </w:t>
            </w:r>
          </w:p>
          <w:p w:rsidR="007A0C2C" w:rsidRDefault="00E227CD">
            <w:pPr>
              <w:spacing w:line="241" w:lineRule="auto"/>
            </w:pPr>
            <w:r>
              <w:rPr>
                <w:rFonts w:ascii="Arial" w:eastAsia="Arial" w:hAnsi="Arial" w:cs="Arial"/>
                <w:sz w:val="20"/>
                <w:u w:val="single" w:color="000000"/>
              </w:rPr>
              <w:t>Yoga and Wellbeing</w:t>
            </w:r>
            <w:r>
              <w:rPr>
                <w:rFonts w:ascii="Arial" w:eastAsia="Arial" w:hAnsi="Arial" w:cs="Arial"/>
                <w:sz w:val="20"/>
              </w:rPr>
              <w:t xml:space="preserve"> day to learn ideas to link to emotional health and wellbeing strategies. </w:t>
            </w:r>
          </w:p>
          <w:p w:rsidR="007A0C2C" w:rsidRDefault="00E227CD">
            <w:r>
              <w:rPr>
                <w:rFonts w:ascii="Arial" w:eastAsia="Arial" w:hAnsi="Arial" w:cs="Arial"/>
                <w:sz w:val="20"/>
                <w:u w:val="single" w:color="000000"/>
              </w:rPr>
              <w:t xml:space="preserve">African Dance </w:t>
            </w:r>
            <w:r>
              <w:rPr>
                <w:rFonts w:ascii="Arial" w:eastAsia="Arial" w:hAnsi="Arial" w:cs="Arial"/>
                <w:sz w:val="20"/>
              </w:rPr>
              <w:t xml:space="preserve"> </w:t>
            </w:r>
          </w:p>
          <w:p w:rsidR="007A0C2C" w:rsidRDefault="00E227CD">
            <w:r>
              <w:rPr>
                <w:rFonts w:ascii="Arial" w:eastAsia="Arial" w:hAnsi="Arial" w:cs="Arial"/>
                <w:sz w:val="20"/>
              </w:rPr>
              <w:t xml:space="preserve"> </w:t>
            </w:r>
          </w:p>
          <w:p w:rsidR="007A0C2C" w:rsidRDefault="00E227CD">
            <w:pPr>
              <w:rPr>
                <w:rFonts w:ascii="Arial" w:eastAsia="Arial" w:hAnsi="Arial" w:cs="Arial"/>
                <w:sz w:val="20"/>
              </w:rPr>
            </w:pPr>
            <w:r>
              <w:rPr>
                <w:rFonts w:ascii="Arial" w:eastAsia="Arial" w:hAnsi="Arial" w:cs="Arial"/>
                <w:sz w:val="20"/>
                <w:u w:val="single" w:color="000000"/>
              </w:rPr>
              <w:t xml:space="preserve">Tent – </w:t>
            </w:r>
            <w:r>
              <w:rPr>
                <w:rFonts w:ascii="Arial" w:eastAsia="Arial" w:hAnsi="Arial" w:cs="Arial"/>
                <w:sz w:val="20"/>
              </w:rPr>
              <w:t xml:space="preserve">To be used as a zone for playtimes outside and an outdoor learning area though out the week.  </w:t>
            </w:r>
          </w:p>
          <w:p w:rsidR="00954E4A" w:rsidRDefault="00954E4A"/>
          <w:p w:rsidR="00954E4A" w:rsidRDefault="00954E4A">
            <w:r>
              <w:t>Skipping day + skipping ropes</w:t>
            </w:r>
          </w:p>
        </w:tc>
        <w:tc>
          <w:tcPr>
            <w:tcW w:w="1560" w:type="dxa"/>
            <w:tcBorders>
              <w:top w:val="single" w:sz="4" w:space="0" w:color="000000"/>
              <w:left w:val="single" w:sz="4" w:space="0" w:color="000000"/>
              <w:bottom w:val="single" w:sz="4" w:space="0" w:color="000000"/>
              <w:right w:val="single" w:sz="4" w:space="0" w:color="000000"/>
            </w:tcBorders>
          </w:tcPr>
          <w:p w:rsidR="007A0C2C" w:rsidRDefault="00E227CD">
            <w:pPr>
              <w:ind w:left="56"/>
              <w:jc w:val="center"/>
            </w:pPr>
            <w:r>
              <w:rPr>
                <w:rFonts w:ascii="Arial" w:eastAsia="Arial" w:hAnsi="Arial" w:cs="Arial"/>
                <w:b/>
                <w:sz w:val="20"/>
              </w:rPr>
              <w:t xml:space="preserve"> </w:t>
            </w:r>
          </w:p>
          <w:p w:rsidR="007A0C2C" w:rsidRDefault="00E227CD">
            <w:pPr>
              <w:ind w:left="56"/>
              <w:jc w:val="center"/>
            </w:pPr>
            <w:r>
              <w:rPr>
                <w:rFonts w:ascii="Arial" w:eastAsia="Arial" w:hAnsi="Arial" w:cs="Arial"/>
                <w:b/>
                <w:sz w:val="20"/>
              </w:rPr>
              <w:t xml:space="preserve"> </w:t>
            </w:r>
          </w:p>
          <w:p w:rsidR="007A0C2C" w:rsidRDefault="00E227CD">
            <w:pPr>
              <w:ind w:left="56"/>
              <w:jc w:val="center"/>
            </w:pPr>
            <w:r>
              <w:rPr>
                <w:rFonts w:ascii="Arial" w:eastAsia="Arial" w:hAnsi="Arial" w:cs="Arial"/>
                <w:b/>
                <w:sz w:val="20"/>
              </w:rPr>
              <w:t xml:space="preserve"> </w:t>
            </w:r>
          </w:p>
          <w:p w:rsidR="007A0C2C" w:rsidRDefault="00E227CD">
            <w:pPr>
              <w:ind w:left="56"/>
              <w:jc w:val="center"/>
            </w:pPr>
            <w:r>
              <w:rPr>
                <w:rFonts w:ascii="Arial" w:eastAsia="Arial" w:hAnsi="Arial" w:cs="Arial"/>
                <w:b/>
                <w:sz w:val="20"/>
              </w:rPr>
              <w:t xml:space="preserve"> </w:t>
            </w:r>
          </w:p>
          <w:p w:rsidR="007A0C2C" w:rsidRDefault="00E227CD">
            <w:r>
              <w:rPr>
                <w:rFonts w:ascii="Arial" w:eastAsia="Arial" w:hAnsi="Arial" w:cs="Arial"/>
                <w:sz w:val="20"/>
              </w:rPr>
              <w:t xml:space="preserve">£1450 </w:t>
            </w:r>
          </w:p>
          <w:p w:rsidR="007A0C2C" w:rsidRDefault="00E227CD">
            <w:pPr>
              <w:ind w:left="56"/>
              <w:jc w:val="center"/>
            </w:pPr>
            <w:r>
              <w:rPr>
                <w:rFonts w:ascii="Arial" w:eastAsia="Arial" w:hAnsi="Arial" w:cs="Arial"/>
                <w:b/>
                <w:sz w:val="20"/>
              </w:rPr>
              <w:t xml:space="preserve"> </w:t>
            </w:r>
          </w:p>
          <w:p w:rsidR="007A0C2C" w:rsidRDefault="00E227CD">
            <w:pPr>
              <w:ind w:left="56"/>
              <w:jc w:val="center"/>
            </w:pPr>
            <w:r>
              <w:rPr>
                <w:rFonts w:ascii="Arial" w:eastAsia="Arial" w:hAnsi="Arial" w:cs="Arial"/>
                <w:b/>
                <w:sz w:val="20"/>
              </w:rPr>
              <w:t xml:space="preserve"> </w:t>
            </w:r>
          </w:p>
          <w:p w:rsidR="007A0C2C" w:rsidRDefault="00E227CD">
            <w:pPr>
              <w:rPr>
                <w:rFonts w:ascii="Arial" w:eastAsia="Arial" w:hAnsi="Arial" w:cs="Arial"/>
                <w:b/>
                <w:sz w:val="20"/>
              </w:rPr>
            </w:pPr>
            <w:r>
              <w:rPr>
                <w:rFonts w:ascii="Arial" w:eastAsia="Arial" w:hAnsi="Arial" w:cs="Arial"/>
                <w:b/>
                <w:sz w:val="20"/>
              </w:rPr>
              <w:t xml:space="preserve"> </w:t>
            </w:r>
          </w:p>
          <w:p w:rsidR="00954E4A" w:rsidRDefault="00954E4A">
            <w:r>
              <w:t>£3000</w:t>
            </w:r>
          </w:p>
        </w:tc>
        <w:tc>
          <w:tcPr>
            <w:tcW w:w="1560" w:type="dxa"/>
            <w:tcBorders>
              <w:top w:val="single" w:sz="4" w:space="0" w:color="000000"/>
              <w:left w:val="single" w:sz="4" w:space="0" w:color="000000"/>
              <w:bottom w:val="single" w:sz="4" w:space="0" w:color="000000"/>
              <w:right w:val="single" w:sz="4" w:space="0" w:color="000000"/>
            </w:tcBorders>
          </w:tcPr>
          <w:p w:rsidR="007A0C2C" w:rsidRDefault="007A0C2C"/>
        </w:tc>
        <w:tc>
          <w:tcPr>
            <w:tcW w:w="2976" w:type="dxa"/>
            <w:tcBorders>
              <w:top w:val="single" w:sz="4" w:space="0" w:color="000000"/>
              <w:left w:val="single" w:sz="4" w:space="0" w:color="000000"/>
              <w:bottom w:val="single" w:sz="4" w:space="0" w:color="000000"/>
              <w:right w:val="single" w:sz="4" w:space="0" w:color="000000"/>
            </w:tcBorders>
          </w:tcPr>
          <w:p w:rsidR="007A0C2C" w:rsidRDefault="007A0C2C"/>
        </w:tc>
        <w:tc>
          <w:tcPr>
            <w:tcW w:w="3404" w:type="dxa"/>
            <w:tcBorders>
              <w:top w:val="single" w:sz="4" w:space="0" w:color="000000"/>
              <w:left w:val="single" w:sz="4" w:space="0" w:color="000000"/>
              <w:bottom w:val="single" w:sz="4" w:space="0" w:color="000000"/>
              <w:right w:val="single" w:sz="4" w:space="0" w:color="000000"/>
            </w:tcBorders>
          </w:tcPr>
          <w:p w:rsidR="007A0C2C" w:rsidRDefault="00954E4A">
            <w:r>
              <w:t xml:space="preserve">The African Dance, climbing wall and skipping day proved successful with children engaged.  An understanding of different cultures and dances was also established. </w:t>
            </w:r>
          </w:p>
          <w:p w:rsidR="00954E4A" w:rsidRDefault="00954E4A"/>
          <w:p w:rsidR="00954E4A" w:rsidRDefault="00954E4A">
            <w:r>
              <w:t>The skipping ropes have been purchased for each child in the school.  This will then become a daily activity next year, but will need to be monitored for the impact.</w:t>
            </w:r>
          </w:p>
        </w:tc>
      </w:tr>
      <w:tr w:rsidR="00954E4A">
        <w:trPr>
          <w:trHeight w:val="1848"/>
        </w:trPr>
        <w:tc>
          <w:tcPr>
            <w:tcW w:w="1894" w:type="dxa"/>
            <w:tcBorders>
              <w:top w:val="single" w:sz="4" w:space="0" w:color="000000"/>
              <w:left w:val="single" w:sz="4" w:space="0" w:color="000000"/>
              <w:bottom w:val="single" w:sz="4" w:space="0" w:color="000000"/>
              <w:right w:val="single" w:sz="4" w:space="0" w:color="000000"/>
            </w:tcBorders>
          </w:tcPr>
          <w:p w:rsidR="00954E4A" w:rsidRDefault="00954E4A">
            <w:pPr>
              <w:rPr>
                <w:rFonts w:ascii="Arial" w:eastAsia="Arial" w:hAnsi="Arial" w:cs="Arial"/>
                <w:b/>
                <w:color w:val="8943BD"/>
                <w:sz w:val="20"/>
              </w:rPr>
            </w:pPr>
            <w:r>
              <w:rPr>
                <w:rFonts w:ascii="Arial" w:eastAsia="Arial" w:hAnsi="Arial" w:cs="Arial"/>
                <w:b/>
                <w:color w:val="8943BD"/>
                <w:sz w:val="20"/>
              </w:rPr>
              <w:t xml:space="preserve">Recourses </w:t>
            </w:r>
          </w:p>
        </w:tc>
        <w:tc>
          <w:tcPr>
            <w:tcW w:w="4251" w:type="dxa"/>
            <w:tcBorders>
              <w:top w:val="single" w:sz="4" w:space="0" w:color="000000"/>
              <w:left w:val="single" w:sz="4" w:space="0" w:color="000000"/>
              <w:bottom w:val="single" w:sz="4" w:space="0" w:color="000000"/>
              <w:right w:val="single" w:sz="4" w:space="0" w:color="000000"/>
            </w:tcBorders>
          </w:tcPr>
          <w:p w:rsidR="00954E4A" w:rsidRDefault="00E227CD">
            <w:pPr>
              <w:rPr>
                <w:rFonts w:ascii="Arial" w:eastAsia="Arial" w:hAnsi="Arial" w:cs="Arial"/>
                <w:sz w:val="20"/>
              </w:rPr>
            </w:pPr>
            <w:r>
              <w:rPr>
                <w:rFonts w:ascii="Arial" w:eastAsia="Arial" w:hAnsi="Arial" w:cs="Arial"/>
                <w:sz w:val="20"/>
              </w:rPr>
              <w:t>A range of equipment order to cover curriculum teaching – including bow saws, cricket balls, footballs.</w:t>
            </w:r>
          </w:p>
          <w:p w:rsidR="00E227CD" w:rsidRDefault="00E227CD">
            <w:pPr>
              <w:rPr>
                <w:rFonts w:ascii="Arial" w:eastAsia="Arial" w:hAnsi="Arial" w:cs="Arial"/>
                <w:sz w:val="20"/>
              </w:rPr>
            </w:pPr>
          </w:p>
          <w:p w:rsidR="00E227CD" w:rsidRDefault="00E227CD">
            <w:pPr>
              <w:rPr>
                <w:rFonts w:ascii="Arial" w:eastAsia="Arial" w:hAnsi="Arial" w:cs="Arial"/>
                <w:sz w:val="20"/>
              </w:rPr>
            </w:pPr>
            <w:r>
              <w:rPr>
                <w:rFonts w:ascii="Arial" w:eastAsia="Arial" w:hAnsi="Arial" w:cs="Arial"/>
                <w:sz w:val="20"/>
              </w:rPr>
              <w:t xml:space="preserve">To further enhance the skateboarding / scooters ramps have been ordered and three wheeled scooters to support the less able.  </w:t>
            </w:r>
          </w:p>
        </w:tc>
        <w:tc>
          <w:tcPr>
            <w:tcW w:w="1560" w:type="dxa"/>
            <w:tcBorders>
              <w:top w:val="single" w:sz="4" w:space="0" w:color="000000"/>
              <w:left w:val="single" w:sz="4" w:space="0" w:color="000000"/>
              <w:bottom w:val="single" w:sz="4" w:space="0" w:color="000000"/>
              <w:right w:val="single" w:sz="4" w:space="0" w:color="000000"/>
            </w:tcBorders>
          </w:tcPr>
          <w:p w:rsidR="00954E4A" w:rsidRDefault="00E227CD" w:rsidP="00E227CD">
            <w:pPr>
              <w:ind w:left="56"/>
              <w:rPr>
                <w:rFonts w:ascii="Arial" w:eastAsia="Arial" w:hAnsi="Arial" w:cs="Arial"/>
                <w:b/>
                <w:sz w:val="20"/>
              </w:rPr>
            </w:pPr>
            <w:r>
              <w:rPr>
                <w:rFonts w:ascii="Arial" w:eastAsia="Arial" w:hAnsi="Arial" w:cs="Arial"/>
                <w:b/>
                <w:sz w:val="20"/>
              </w:rPr>
              <w:t>£3,600</w:t>
            </w:r>
          </w:p>
        </w:tc>
        <w:tc>
          <w:tcPr>
            <w:tcW w:w="1560" w:type="dxa"/>
            <w:tcBorders>
              <w:top w:val="single" w:sz="4" w:space="0" w:color="000000"/>
              <w:left w:val="single" w:sz="4" w:space="0" w:color="000000"/>
              <w:bottom w:val="single" w:sz="4" w:space="0" w:color="000000"/>
              <w:right w:val="single" w:sz="4" w:space="0" w:color="000000"/>
            </w:tcBorders>
          </w:tcPr>
          <w:p w:rsidR="00954E4A" w:rsidRDefault="00954E4A"/>
        </w:tc>
        <w:tc>
          <w:tcPr>
            <w:tcW w:w="2976" w:type="dxa"/>
            <w:tcBorders>
              <w:top w:val="single" w:sz="4" w:space="0" w:color="000000"/>
              <w:left w:val="single" w:sz="4" w:space="0" w:color="000000"/>
              <w:bottom w:val="single" w:sz="4" w:space="0" w:color="000000"/>
              <w:right w:val="single" w:sz="4" w:space="0" w:color="000000"/>
            </w:tcBorders>
          </w:tcPr>
          <w:p w:rsidR="00954E4A" w:rsidRDefault="00954E4A"/>
        </w:tc>
        <w:tc>
          <w:tcPr>
            <w:tcW w:w="3404" w:type="dxa"/>
            <w:tcBorders>
              <w:top w:val="single" w:sz="4" w:space="0" w:color="000000"/>
              <w:left w:val="single" w:sz="4" w:space="0" w:color="000000"/>
              <w:bottom w:val="single" w:sz="4" w:space="0" w:color="000000"/>
              <w:right w:val="single" w:sz="4" w:space="0" w:color="000000"/>
            </w:tcBorders>
          </w:tcPr>
          <w:p w:rsidR="00954E4A" w:rsidRDefault="00E227CD">
            <w:r>
              <w:t xml:space="preserve">Resources not used yet, impact will be seen next year.  </w:t>
            </w:r>
          </w:p>
          <w:p w:rsidR="00E227CD" w:rsidRDefault="00E227CD"/>
          <w:p w:rsidR="00E227CD" w:rsidRDefault="00E227CD">
            <w:r>
              <w:t xml:space="preserve">Skateboard equipment will be monitored and included in the action planning. </w:t>
            </w:r>
          </w:p>
        </w:tc>
      </w:tr>
    </w:tbl>
    <w:p w:rsidR="007A0C2C" w:rsidRDefault="00E227CD">
      <w:pPr>
        <w:spacing w:after="0"/>
        <w:ind w:left="14"/>
      </w:pPr>
      <w:r>
        <w:rPr>
          <w:rFonts w:ascii="Arial" w:eastAsia="Arial" w:hAnsi="Arial" w:cs="Arial"/>
          <w:b/>
          <w:sz w:val="32"/>
        </w:rPr>
        <w:t xml:space="preserve"> </w:t>
      </w:r>
    </w:p>
    <w:p w:rsidR="007A0C2C" w:rsidRDefault="007A0C2C">
      <w:pPr>
        <w:spacing w:after="0"/>
        <w:ind w:left="14"/>
      </w:pPr>
    </w:p>
    <w:sectPr w:rsidR="007A0C2C">
      <w:pgSz w:w="16838" w:h="11906" w:orient="landscape"/>
      <w:pgMar w:top="432" w:right="1450" w:bottom="644"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95CE4"/>
    <w:multiLevelType w:val="hybridMultilevel"/>
    <w:tmpl w:val="AD60E552"/>
    <w:lvl w:ilvl="0" w:tplc="04742A06">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28AD7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6E097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3A5D2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60C1C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1A9F40">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BA9E9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6E047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74690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2C"/>
    <w:rsid w:val="003B7BEE"/>
    <w:rsid w:val="007A0C2C"/>
    <w:rsid w:val="00954E4A"/>
    <w:rsid w:val="00A6760B"/>
    <w:rsid w:val="00E14ED2"/>
    <w:rsid w:val="00E22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B1EB"/>
  <w15:docId w15:val="{86424973-F059-4937-8F9F-714E5964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5"/>
      <w:ind w:left="14"/>
      <w:outlineLvl w:val="0"/>
    </w:pPr>
    <w:rPr>
      <w:rFonts w:ascii="Arial" w:eastAsia="Arial" w:hAnsi="Arial" w:cs="Arial"/>
      <w:b/>
      <w:color w:val="8943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8943BD"/>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Amount of Grant Received – Year 2014-2015:  £ 8100</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Amount of Grant Received – Year 2014-2015:  £ 8100</dc:title>
  <dc:subject/>
  <dc:creator>linsa</dc:creator>
  <cp:keywords/>
  <cp:lastModifiedBy>Anne Hordern</cp:lastModifiedBy>
  <cp:revision>2</cp:revision>
  <dcterms:created xsi:type="dcterms:W3CDTF">2022-07-21T11:48:00Z</dcterms:created>
  <dcterms:modified xsi:type="dcterms:W3CDTF">2022-07-21T11:48:00Z</dcterms:modified>
</cp:coreProperties>
</file>